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19429261" w14:textId="2022B43A" w:rsidR="005967F6" w:rsidRDefault="000117DB" w:rsidP="004E1B57">
      <w:pPr>
        <w:tabs>
          <w:tab w:val="left" w:pos="1037"/>
        </w:tabs>
        <w:jc w:val="center"/>
        <w:rPr>
          <w:rFonts w:ascii="Book Antiqua" w:hAnsi="Book Antiqua" w:cs="Arial"/>
          <w:b/>
          <w:bCs/>
          <w:color w:val="0000CC"/>
          <w:sz w:val="18"/>
          <w:szCs w:val="18"/>
          <w:lang w:val="en-GB"/>
        </w:rPr>
      </w:pPr>
      <w:r w:rsidRPr="000117DB">
        <w:rPr>
          <w:rFonts w:ascii="Book Antiqua" w:hAnsi="Book Antiqua" w:cs="Arial"/>
          <w:b/>
          <w:bCs/>
          <w:color w:val="0000CC"/>
          <w:sz w:val="18"/>
          <w:szCs w:val="18"/>
          <w:lang w:val="en-GB"/>
        </w:rPr>
        <w:t xml:space="preserve">Demolition &amp; Re-construction of residential Quarters at 132 kV </w:t>
      </w:r>
      <w:proofErr w:type="spellStart"/>
      <w:r w:rsidRPr="000117DB">
        <w:rPr>
          <w:rFonts w:ascii="Book Antiqua" w:hAnsi="Book Antiqua" w:cs="Arial"/>
          <w:b/>
          <w:bCs/>
          <w:color w:val="0000CC"/>
          <w:sz w:val="18"/>
          <w:szCs w:val="18"/>
          <w:lang w:val="en-GB"/>
        </w:rPr>
        <w:t>Salakati</w:t>
      </w:r>
      <w:proofErr w:type="spellEnd"/>
      <w:r w:rsidRPr="000117DB">
        <w:rPr>
          <w:rFonts w:ascii="Book Antiqua" w:hAnsi="Book Antiqua" w:cs="Arial"/>
          <w:b/>
          <w:bCs/>
          <w:color w:val="0000CC"/>
          <w:sz w:val="18"/>
          <w:szCs w:val="18"/>
          <w:lang w:val="en-GB"/>
        </w:rPr>
        <w:t xml:space="preserve"> Substation under O&amp;M ADD CAP 2019-24 [Package-E]</w:t>
      </w:r>
    </w:p>
    <w:p w14:paraId="48914A1D" w14:textId="77777777" w:rsidR="000117DB" w:rsidRDefault="000117DB" w:rsidP="004E1B57">
      <w:pPr>
        <w:tabs>
          <w:tab w:val="left" w:pos="1037"/>
        </w:tabs>
        <w:jc w:val="center"/>
        <w:rPr>
          <w:rFonts w:ascii="Book Antiqua" w:hAnsi="Book Antiqua" w:cs="Arial"/>
          <w:b/>
          <w:bCs/>
          <w:color w:val="0000CC"/>
          <w:sz w:val="18"/>
          <w:szCs w:val="18"/>
          <w:lang w:val="en-GB"/>
        </w:rPr>
      </w:pPr>
    </w:p>
    <w:p w14:paraId="67F82CAB" w14:textId="77777777" w:rsidR="005967F6" w:rsidRPr="0014611D" w:rsidRDefault="005967F6" w:rsidP="004E1B57">
      <w:pPr>
        <w:tabs>
          <w:tab w:val="left" w:pos="1037"/>
        </w:tabs>
        <w:jc w:val="center"/>
        <w:rPr>
          <w:rFonts w:ascii="Book Antiqua" w:hAnsi="Book Antiqua" w:cs="Arial"/>
          <w:b/>
          <w:sz w:val="18"/>
          <w:szCs w:val="18"/>
        </w:rPr>
      </w:pPr>
    </w:p>
    <w:p w14:paraId="5BCEFDB4" w14:textId="6ED284B0"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w:t>
      </w:r>
      <w:r w:rsidR="000E3621">
        <w:rPr>
          <w:rFonts w:ascii="Book Antiqua" w:hAnsi="Book Antiqua" w:cs="Arial"/>
          <w:b/>
          <w:bCs/>
          <w:noProof/>
          <w:color w:val="0000CC"/>
          <w:sz w:val="18"/>
          <w:szCs w:val="18"/>
          <w:lang w:val="en-GB"/>
        </w:rPr>
        <w:t>1310</w:t>
      </w:r>
      <w:r w:rsidR="009E09F5">
        <w:rPr>
          <w:rFonts w:ascii="Book Antiqua" w:hAnsi="Book Antiqua" w:cs="Arial"/>
          <w:b/>
          <w:bCs/>
          <w:noProof/>
          <w:color w:val="0000CC"/>
          <w:sz w:val="18"/>
          <w:szCs w:val="18"/>
          <w:lang w:val="en-GB"/>
        </w:rPr>
        <w:t xml:space="preserve"> [PKG </w:t>
      </w:r>
      <w:r w:rsidR="000E3621">
        <w:rPr>
          <w:rFonts w:ascii="Book Antiqua" w:hAnsi="Book Antiqua" w:cs="Arial"/>
          <w:b/>
          <w:bCs/>
          <w:noProof/>
          <w:color w:val="0000CC"/>
          <w:sz w:val="18"/>
          <w:szCs w:val="18"/>
          <w:lang w:val="en-GB"/>
        </w:rPr>
        <w:t>E</w:t>
      </w:r>
      <w:r w:rsidR="009E09F5">
        <w:rPr>
          <w:rFonts w:ascii="Book Antiqua" w:hAnsi="Book Antiqua" w:cs="Arial"/>
          <w:b/>
          <w:bCs/>
          <w:noProof/>
          <w:color w:val="0000CC"/>
          <w:sz w:val="18"/>
          <w:szCs w:val="18"/>
          <w:lang w:val="en-GB"/>
        </w:rPr>
        <w:t>] Dated:</w:t>
      </w:r>
      <w:r w:rsidR="00B96849">
        <w:rPr>
          <w:rFonts w:ascii="Book Antiqua" w:hAnsi="Book Antiqua" w:cs="Arial"/>
          <w:b/>
          <w:bCs/>
          <w:noProof/>
          <w:color w:val="0000CC"/>
          <w:sz w:val="18"/>
          <w:szCs w:val="18"/>
          <w:lang w:val="en-GB"/>
        </w:rPr>
        <w:t>14/06/2024</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2B98728A" w:rsidR="00617B76" w:rsidRPr="0014611D" w:rsidRDefault="00EA611B"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r w:rsidR="00617B76"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EA611B" w:rsidRDefault="00D67216" w:rsidP="00D67216">
            <w:pPr>
              <w:ind w:left="131"/>
              <w:jc w:val="both"/>
              <w:rPr>
                <w:rFonts w:ascii="Book Antiqua" w:hAnsi="Book Antiqua" w:cs="Arial"/>
                <w:b/>
                <w:bCs/>
                <w:color w:val="000000" w:themeColor="text1"/>
                <w:sz w:val="18"/>
                <w:szCs w:val="18"/>
              </w:rPr>
            </w:pPr>
            <w:r w:rsidRPr="00EA611B">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proofErr w:type="gramStart"/>
            <w:r w:rsidRPr="0014611D">
              <w:rPr>
                <w:rFonts w:ascii="Book Antiqua" w:hAnsi="Book Antiqua"/>
                <w:color w:val="0000CC"/>
                <w:sz w:val="18"/>
                <w:szCs w:val="18"/>
              </w:rPr>
              <w:t>North Eastern</w:t>
            </w:r>
            <w:proofErr w:type="gramEnd"/>
            <w:r w:rsidRPr="0014611D">
              <w:rPr>
                <w:rFonts w:ascii="Book Antiqua" w:hAnsi="Book Antiqua"/>
                <w:color w:val="0000CC"/>
                <w:sz w:val="18"/>
                <w:szCs w:val="18"/>
              </w:rPr>
              <w:t xml:space="preserve"> Region, </w:t>
            </w:r>
            <w:proofErr w:type="spellStart"/>
            <w:r w:rsidRPr="0014611D">
              <w:rPr>
                <w:rFonts w:ascii="Book Antiqua" w:hAnsi="Book Antiqua"/>
                <w:color w:val="0000CC"/>
                <w:sz w:val="18"/>
                <w:szCs w:val="18"/>
              </w:rPr>
              <w:t>Dongtieh</w:t>
            </w:r>
            <w:proofErr w:type="spellEnd"/>
            <w:r w:rsidRPr="0014611D">
              <w:rPr>
                <w:rFonts w:ascii="Book Antiqua" w:hAnsi="Book Antiqua"/>
                <w:color w:val="0000CC"/>
                <w:sz w:val="18"/>
                <w:szCs w:val="18"/>
              </w:rPr>
              <w:t xml:space="preserve">,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w:t>
            </w:r>
            <w:proofErr w:type="spellStart"/>
            <w:proofErr w:type="gramStart"/>
            <w:r w:rsidRPr="0014611D">
              <w:rPr>
                <w:rFonts w:ascii="Book Antiqua" w:hAnsi="Book Antiqua"/>
                <w:color w:val="0000CC"/>
                <w:sz w:val="18"/>
                <w:szCs w:val="18"/>
              </w:rPr>
              <w:t>Nongrah,Lapalang</w:t>
            </w:r>
            <w:proofErr w:type="spellEnd"/>
            <w:proofErr w:type="gramEnd"/>
            <w:r w:rsidRPr="0014611D">
              <w:rPr>
                <w:rFonts w:ascii="Book Antiqua" w:hAnsi="Book Antiqua"/>
                <w:color w:val="0000CC"/>
                <w:sz w:val="18"/>
                <w:szCs w:val="18"/>
              </w:rPr>
              <w:t xml:space="preserve">,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A775AB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A57EED" w:rsidRPr="0023326A">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5F0DA3" w:rsidRDefault="00617B76" w:rsidP="0082323C">
            <w:pPr>
              <w:jc w:val="both"/>
              <w:rPr>
                <w:rFonts w:ascii="Book Antiqua" w:hAnsi="Book Antiqua" w:cs="Arial"/>
                <w:b/>
                <w:bCs/>
                <w:snapToGrid w:val="0"/>
                <w:sz w:val="18"/>
                <w:szCs w:val="18"/>
                <w:u w:val="single"/>
              </w:rPr>
            </w:pPr>
            <w:r w:rsidRPr="005F0DA3">
              <w:rPr>
                <w:rFonts w:ascii="Book Antiqua" w:hAnsi="Book Antiqua"/>
                <w:b/>
                <w:bCs/>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5F0DA3" w:rsidRDefault="00617B76" w:rsidP="0082323C">
            <w:pPr>
              <w:jc w:val="both"/>
              <w:rPr>
                <w:rFonts w:ascii="Book Antiqua" w:hAnsi="Book Antiqua" w:cs="Book Antiqua"/>
                <w:bCs/>
                <w:color w:val="000000"/>
                <w:sz w:val="6"/>
                <w:szCs w:val="6"/>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D3347D" w:rsidRDefault="00617B76" w:rsidP="0082323C">
            <w:pPr>
              <w:rPr>
                <w:rFonts w:ascii="Book Antiqua" w:hAnsi="Book Antiqua" w:cs="Book Antiqua"/>
                <w:bCs/>
                <w:color w:val="000000"/>
                <w:sz w:val="6"/>
                <w:szCs w:val="6"/>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D3347D" w:rsidRDefault="00617B76" w:rsidP="0082323C">
            <w:pPr>
              <w:pStyle w:val="Default"/>
              <w:jc w:val="both"/>
              <w:rPr>
                <w:bCs/>
                <w:sz w:val="6"/>
                <w:szCs w:val="6"/>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D3347D" w:rsidRDefault="00617B76" w:rsidP="0082323C">
            <w:pPr>
              <w:pStyle w:val="Default"/>
              <w:jc w:val="both"/>
              <w:rPr>
                <w:bCs/>
                <w:sz w:val="8"/>
                <w:szCs w:val="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 xml:space="preserve">“Bidder” means any person or firm or company, including any member of a consortium or joint venture (that is an association of several persons, or firms or companies), every artificial juridical </w:t>
            </w:r>
            <w:proofErr w:type="gramStart"/>
            <w:r w:rsidRPr="0014611D">
              <w:rPr>
                <w:bCs/>
                <w:sz w:val="18"/>
                <w:szCs w:val="18"/>
              </w:rPr>
              <w:t>persons</w:t>
            </w:r>
            <w:proofErr w:type="gramEnd"/>
            <w:r w:rsidRPr="0014611D">
              <w:rPr>
                <w:bCs/>
                <w:sz w:val="18"/>
                <w:szCs w:val="18"/>
              </w:rPr>
              <w:t xml:space="preserve">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4611D">
              <w:rPr>
                <w:bCs/>
                <w:sz w:val="18"/>
                <w:szCs w:val="18"/>
              </w:rPr>
              <w:t>rights;</w:t>
            </w:r>
            <w:proofErr w:type="gramEnd"/>
            <w:r w:rsidRPr="0014611D">
              <w:rPr>
                <w:bCs/>
                <w:sz w:val="18"/>
                <w:szCs w:val="18"/>
              </w:rPr>
              <w:t xml:space="preserve">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14611D">
              <w:rPr>
                <w:bCs/>
                <w:sz w:val="18"/>
                <w:szCs w:val="18"/>
              </w:rPr>
              <w:t>partnership;</w:t>
            </w:r>
            <w:proofErr w:type="gramEnd"/>
            <w:r w:rsidRPr="0014611D">
              <w:rPr>
                <w:bCs/>
                <w:sz w:val="18"/>
                <w:szCs w:val="18"/>
              </w:rPr>
              <w:t xml:space="preserve">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4611D">
              <w:rPr>
                <w:bCs/>
                <w:sz w:val="18"/>
                <w:szCs w:val="18"/>
              </w:rPr>
              <w:t>individuals;</w:t>
            </w:r>
            <w:proofErr w:type="gramEnd"/>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w:t>
            </w:r>
            <w:proofErr w:type="spellStart"/>
            <w:r w:rsidRPr="003C0F75">
              <w:rPr>
                <w:bCs/>
                <w:sz w:val="18"/>
                <w:szCs w:val="18"/>
              </w:rPr>
              <w:t>MoP</w:t>
            </w:r>
            <w:proofErr w:type="spellEnd"/>
            <w:r w:rsidRPr="003C0F75">
              <w:rPr>
                <w:bCs/>
                <w:sz w:val="18"/>
                <w:szCs w:val="18"/>
              </w:rPr>
              <w:t xml:space="preserve">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w:t>
            </w:r>
            <w:r w:rsidRPr="003C0F75">
              <w:rPr>
                <w:bCs/>
                <w:sz w:val="18"/>
                <w:szCs w:val="18"/>
              </w:rPr>
              <w:lastRenderedPageBreak/>
              <w:t>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D3347D" w:rsidRDefault="00617B76" w:rsidP="0082323C">
            <w:pPr>
              <w:autoSpaceDE w:val="0"/>
              <w:autoSpaceDN w:val="0"/>
              <w:adjustRightInd w:val="0"/>
              <w:jc w:val="both"/>
              <w:rPr>
                <w:rFonts w:ascii="Book Antiqua" w:hAnsi="Book Antiqua" w:cs="Book Antiqua"/>
                <w:bCs/>
                <w:color w:val="000000"/>
                <w:sz w:val="6"/>
                <w:szCs w:val="6"/>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To be determined on </w:t>
                  </w:r>
                  <w:proofErr w:type="gramStart"/>
                  <w:r w:rsidRPr="003C0F75">
                    <w:rPr>
                      <w:rFonts w:ascii="Book Antiqua" w:hAnsi="Book Antiqua" w:cs="Book Antiqua"/>
                      <w:bCs/>
                      <w:color w:val="000000"/>
                      <w:sz w:val="18"/>
                      <w:szCs w:val="18"/>
                      <w:lang w:bidi="hi-IN"/>
                    </w:rPr>
                    <w:t>case to case</w:t>
                  </w:r>
                  <w:proofErr w:type="gramEnd"/>
                  <w:r w:rsidRPr="003C0F75">
                    <w:rPr>
                      <w:rFonts w:ascii="Book Antiqua" w:hAnsi="Book Antiqua" w:cs="Book Antiqua"/>
                      <w:bCs/>
                      <w:color w:val="000000"/>
                      <w:sz w:val="18"/>
                      <w:szCs w:val="18"/>
                      <w:lang w:bidi="hi-IN"/>
                    </w:rPr>
                    <w:t xml:space="preserv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More than 25% of the Contract price (awarded value), in aggregate, </w:t>
                  </w:r>
                  <w:proofErr w:type="gramStart"/>
                  <w:r w:rsidRPr="003C0F75">
                    <w:rPr>
                      <w:rFonts w:ascii="Book Antiqua" w:hAnsi="Book Antiqua" w:cs="Book Antiqua"/>
                      <w:bCs/>
                      <w:color w:val="000000"/>
                      <w:sz w:val="18"/>
                      <w:szCs w:val="18"/>
                      <w:lang w:bidi="hi-IN"/>
                    </w:rPr>
                    <w:t>is  paid</w:t>
                  </w:r>
                  <w:proofErr w:type="gramEnd"/>
                  <w:r w:rsidRPr="003C0F75">
                    <w:rPr>
                      <w:rFonts w:ascii="Book Antiqua" w:hAnsi="Book Antiqua" w:cs="Book Antiqua"/>
                      <w:bCs/>
                      <w:color w:val="000000"/>
                      <w:sz w:val="18"/>
                      <w:szCs w:val="18"/>
                      <w:lang w:bidi="hi-IN"/>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w:t>
            </w:r>
            <w:proofErr w:type="gramStart"/>
            <w:r w:rsidRPr="003C0F75">
              <w:rPr>
                <w:rFonts w:ascii="Book Antiqua" w:hAnsi="Book Antiqua" w:cs="Book Antiqua"/>
                <w:bCs/>
                <w:color w:val="000000"/>
                <w:sz w:val="18"/>
                <w:szCs w:val="18"/>
                <w:lang w:bidi="hi-IN"/>
              </w:rPr>
              <w:t>For the purpose of</w:t>
            </w:r>
            <w:proofErr w:type="gramEnd"/>
            <w:r w:rsidRPr="003C0F75">
              <w:rPr>
                <w:rFonts w:ascii="Book Antiqua" w:hAnsi="Book Antiqua" w:cs="Book Antiqua"/>
                <w:bCs/>
                <w:color w:val="000000"/>
                <w:sz w:val="18"/>
                <w:szCs w:val="18"/>
                <w:lang w:bidi="hi-IN"/>
              </w:rPr>
              <w:t xml:space="preserve">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w:t>
            </w:r>
            <w:proofErr w:type="spellStart"/>
            <w:r w:rsidRPr="0014611D">
              <w:rPr>
                <w:sz w:val="18"/>
                <w:szCs w:val="18"/>
              </w:rPr>
              <w:t>favour</w:t>
            </w:r>
            <w:proofErr w:type="spellEnd"/>
            <w:r w:rsidRPr="0014611D">
              <w:rPr>
                <w:sz w:val="18"/>
                <w:szCs w:val="18"/>
              </w:rPr>
              <w:t xml:space="preserve">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proofErr w:type="gramStart"/>
                  <w:r w:rsidRPr="00660C5B">
                    <w:rPr>
                      <w:sz w:val="18"/>
                      <w:szCs w:val="18"/>
                    </w:rPr>
                    <w:t xml:space="preserve">( </w:t>
                  </w:r>
                  <w:r w:rsidRPr="00660C5B">
                    <w:rPr>
                      <w:i/>
                      <w:iCs/>
                      <w:sz w:val="18"/>
                      <w:szCs w:val="18"/>
                    </w:rPr>
                    <w:t>name</w:t>
                  </w:r>
                  <w:proofErr w:type="gramEnd"/>
                  <w:r w:rsidRPr="00660C5B">
                    <w:rPr>
                      <w:i/>
                      <w:iCs/>
                      <w:sz w:val="18"/>
                      <w:szCs w:val="18"/>
                    </w:rPr>
                    <w:t xml:space="preserv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lastRenderedPageBreak/>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w:t>
                  </w:r>
                  <w:proofErr w:type="gramStart"/>
                  <w:r w:rsidR="00C439F9" w:rsidRPr="0014611D">
                    <w:rPr>
                      <w:rFonts w:eastAsia="Arial Unicode MS" w:cs="Arial Unicode MS"/>
                      <w:sz w:val="18"/>
                      <w:szCs w:val="18"/>
                    </w:rPr>
                    <w:t>…..</w:t>
                  </w:r>
                  <w:proofErr w:type="gramEnd"/>
                  <w:r w:rsidR="00C439F9" w:rsidRPr="0014611D">
                    <w:rPr>
                      <w:rFonts w:eastAsia="Arial Unicode MS" w:cs="Arial Unicode MS"/>
                      <w:sz w:val="18"/>
                      <w:szCs w:val="18"/>
                    </w:rPr>
                    <w:t xml:space="preserve">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w:t>
            </w:r>
            <w:proofErr w:type="gramStart"/>
            <w:r w:rsidR="00E343F7">
              <w:rPr>
                <w:bCs/>
                <w:sz w:val="18"/>
                <w:szCs w:val="18"/>
              </w:rPr>
              <w:t>Email</w:t>
            </w:r>
            <w:proofErr w:type="gramEnd"/>
            <w:r w:rsidR="00E343F7">
              <w:rPr>
                <w:bCs/>
                <w:sz w:val="18"/>
                <w:szCs w:val="18"/>
              </w:rPr>
              <w:t xml:space="preserve">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23FEE37E"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D3347D">
              <w:rPr>
                <w:rFonts w:cs="Arial"/>
                <w:b/>
                <w:bCs/>
                <w:noProof/>
                <w:color w:val="0070C0"/>
                <w:sz w:val="18"/>
                <w:szCs w:val="18"/>
                <w:highlight w:val="yellow"/>
              </w:rPr>
              <w:t>12,</w:t>
            </w:r>
            <w:r w:rsidR="005967F6">
              <w:rPr>
                <w:rFonts w:cs="Arial"/>
                <w:b/>
                <w:bCs/>
                <w:noProof/>
                <w:color w:val="0070C0"/>
                <w:sz w:val="18"/>
                <w:szCs w:val="18"/>
                <w:highlight w:val="yellow"/>
              </w:rPr>
              <w:t>5</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w:t>
            </w:r>
            <w:proofErr w:type="spellStart"/>
            <w:r w:rsidRPr="005A108A">
              <w:rPr>
                <w:rFonts w:ascii="Book Antiqua" w:eastAsiaTheme="minorHAnsi" w:hAnsi="Book Antiqua" w:cs="Book Antiqua"/>
                <w:sz w:val="18"/>
                <w:szCs w:val="18"/>
                <w:lang w:bidi="hi-IN"/>
              </w:rPr>
              <w:t>GoI</w:t>
            </w:r>
            <w:proofErr w:type="spellEnd"/>
            <w:r w:rsidRPr="005A108A">
              <w:rPr>
                <w:rFonts w:ascii="Book Antiqua" w:eastAsiaTheme="minorHAnsi" w:hAnsi="Book Antiqua" w:cs="Book Antiqua"/>
                <w:sz w:val="18"/>
                <w:szCs w:val="18"/>
                <w:lang w:bidi="hi-IN"/>
              </w:rPr>
              <w:t xml:space="preserve">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 xml:space="preserve">POWERGRID is registered on </w:t>
            </w:r>
            <w:proofErr w:type="spellStart"/>
            <w:r w:rsidRPr="00A83645">
              <w:rPr>
                <w:rFonts w:ascii="Book Antiqua" w:eastAsiaTheme="minorHAnsi" w:hAnsi="Book Antiqua" w:cs="Book Antiqua"/>
                <w:sz w:val="18"/>
                <w:szCs w:val="18"/>
                <w:lang w:bidi="hi-IN"/>
              </w:rPr>
              <w:t>TReDS</w:t>
            </w:r>
            <w:proofErr w:type="spellEnd"/>
            <w:r w:rsidRPr="00A83645">
              <w:rPr>
                <w:rFonts w:ascii="Book Antiqua" w:eastAsiaTheme="minorHAnsi" w:hAnsi="Book Antiqua" w:cs="Book Antiqua"/>
                <w:sz w:val="18"/>
                <w:szCs w:val="18"/>
                <w:lang w:bidi="hi-IN"/>
              </w:rPr>
              <w:t xml:space="preserve"> (Trade Receivables Discounting System) platforms namely i.e. RXIL (Receivable Exchange of India </w:t>
            </w:r>
            <w:proofErr w:type="gramStart"/>
            <w:r w:rsidRPr="00A83645">
              <w:rPr>
                <w:rFonts w:ascii="Book Antiqua" w:eastAsiaTheme="minorHAnsi" w:hAnsi="Book Antiqua" w:cs="Book Antiqua"/>
                <w:sz w:val="18"/>
                <w:szCs w:val="18"/>
                <w:lang w:bidi="hi-IN"/>
              </w:rPr>
              <w:t>Limited )</w:t>
            </w:r>
            <w:proofErr w:type="gramEnd"/>
            <w:r w:rsidRPr="00A83645">
              <w:rPr>
                <w:rFonts w:ascii="Book Antiqua" w:eastAsiaTheme="minorHAnsi" w:hAnsi="Book Antiqua" w:cs="Book Antiqua"/>
                <w:sz w:val="18"/>
                <w:szCs w:val="18"/>
                <w:lang w:bidi="hi-IN"/>
              </w:rPr>
              <w:t>, M1-xchange (</w:t>
            </w:r>
            <w:proofErr w:type="spellStart"/>
            <w:r w:rsidRPr="00A83645">
              <w:rPr>
                <w:rFonts w:ascii="Book Antiqua" w:eastAsiaTheme="minorHAnsi" w:hAnsi="Book Antiqua" w:cs="Book Antiqua"/>
                <w:sz w:val="18"/>
                <w:szCs w:val="18"/>
                <w:lang w:bidi="hi-IN"/>
              </w:rPr>
              <w:t>Mynd</w:t>
            </w:r>
            <w:proofErr w:type="spellEnd"/>
            <w:r w:rsidRPr="00A83645">
              <w:rPr>
                <w:rFonts w:ascii="Book Antiqua" w:eastAsiaTheme="minorHAnsi" w:hAnsi="Book Antiqua" w:cs="Book Antiqua"/>
                <w:sz w:val="18"/>
                <w:szCs w:val="18"/>
                <w:lang w:bidi="hi-IN"/>
              </w:rPr>
              <w:t xml:space="preserve"> Solutions Private Limited) and </w:t>
            </w:r>
            <w:proofErr w:type="spellStart"/>
            <w:r w:rsidRPr="00A83645">
              <w:rPr>
                <w:rFonts w:ascii="Book Antiqua" w:eastAsiaTheme="minorHAnsi" w:hAnsi="Book Antiqua" w:cs="Book Antiqua"/>
                <w:sz w:val="18"/>
                <w:szCs w:val="18"/>
                <w:lang w:bidi="hi-IN"/>
              </w:rPr>
              <w:t>Invoicemart</w:t>
            </w:r>
            <w:proofErr w:type="spellEnd"/>
            <w:r w:rsidRPr="00A83645">
              <w:rPr>
                <w:rFonts w:ascii="Book Antiqua" w:eastAsiaTheme="minorHAnsi" w:hAnsi="Book Antiqua" w:cs="Book Antiqua"/>
                <w:sz w:val="18"/>
                <w:szCs w:val="18"/>
                <w:lang w:bidi="hi-IN"/>
              </w:rPr>
              <w:t xml:space="preserve"> (</w:t>
            </w:r>
            <w:proofErr w:type="spellStart"/>
            <w:r w:rsidRPr="00A83645">
              <w:rPr>
                <w:rFonts w:ascii="Book Antiqua" w:eastAsiaTheme="minorHAnsi" w:hAnsi="Book Antiqua" w:cs="Book Antiqua"/>
                <w:sz w:val="18"/>
                <w:szCs w:val="18"/>
                <w:lang w:bidi="hi-IN"/>
              </w:rPr>
              <w:t>A.TReDS</w:t>
            </w:r>
            <w:proofErr w:type="spellEnd"/>
            <w:r w:rsidRPr="00A83645">
              <w:rPr>
                <w:rFonts w:ascii="Book Antiqua" w:eastAsiaTheme="minorHAnsi" w:hAnsi="Book Antiqua" w:cs="Book Antiqua"/>
                <w:sz w:val="18"/>
                <w:szCs w:val="18"/>
                <w:lang w:bidi="hi-IN"/>
              </w:rPr>
              <w:t xml:space="preserve">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proofErr w:type="gramStart"/>
            <w:r w:rsidRPr="0014611D">
              <w:rPr>
                <w:rFonts w:ascii="Book Antiqua" w:hAnsi="Book Antiqua"/>
                <w:color w:val="0000CC"/>
                <w:sz w:val="18"/>
                <w:szCs w:val="18"/>
              </w:rPr>
              <w:t>North Eastern</w:t>
            </w:r>
            <w:proofErr w:type="gramEnd"/>
            <w:r w:rsidRPr="0014611D">
              <w:rPr>
                <w:rFonts w:ascii="Book Antiqua" w:hAnsi="Book Antiqua"/>
                <w:color w:val="0000CC"/>
                <w:sz w:val="18"/>
                <w:szCs w:val="18"/>
              </w:rPr>
              <w:t xml:space="preserve"> Region, </w:t>
            </w:r>
            <w:proofErr w:type="spellStart"/>
            <w:r w:rsidRPr="0014611D">
              <w:rPr>
                <w:rFonts w:ascii="Book Antiqua" w:hAnsi="Book Antiqua"/>
                <w:color w:val="0000CC"/>
                <w:sz w:val="18"/>
                <w:szCs w:val="18"/>
              </w:rPr>
              <w:t>Dongtieh</w:t>
            </w:r>
            <w:proofErr w:type="spellEnd"/>
            <w:r w:rsidRPr="0014611D">
              <w:rPr>
                <w:rFonts w:ascii="Book Antiqua" w:hAnsi="Book Antiqua"/>
                <w:color w:val="0000CC"/>
                <w:sz w:val="18"/>
                <w:szCs w:val="18"/>
              </w:rPr>
              <w:t xml:space="preserve">,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Lower </w:t>
            </w:r>
            <w:proofErr w:type="spellStart"/>
            <w:r w:rsidRPr="0014611D">
              <w:rPr>
                <w:rFonts w:ascii="Book Antiqua" w:hAnsi="Book Antiqua"/>
                <w:color w:val="0000CC"/>
                <w:sz w:val="18"/>
                <w:szCs w:val="18"/>
              </w:rPr>
              <w:t>Nongrah</w:t>
            </w:r>
            <w:proofErr w:type="spellEnd"/>
            <w:r w:rsidRPr="0014611D">
              <w:rPr>
                <w:rFonts w:ascii="Book Antiqua" w:hAnsi="Book Antiqua"/>
                <w:color w:val="0000CC"/>
                <w:sz w:val="18"/>
                <w:szCs w:val="18"/>
              </w:rPr>
              <w:t>,</w:t>
            </w:r>
            <w:r w:rsidR="00C57727">
              <w:rPr>
                <w:rFonts w:ascii="Book Antiqua" w:hAnsi="Book Antiqua"/>
                <w:color w:val="0000CC"/>
                <w:sz w:val="18"/>
                <w:szCs w:val="18"/>
              </w:rPr>
              <w:t xml:space="preserve"> </w:t>
            </w:r>
            <w:proofErr w:type="spellStart"/>
            <w:r w:rsidRPr="0014611D">
              <w:rPr>
                <w:rFonts w:ascii="Book Antiqua" w:hAnsi="Book Antiqua"/>
                <w:color w:val="0000CC"/>
                <w:sz w:val="18"/>
                <w:szCs w:val="18"/>
              </w:rPr>
              <w:t>Lapalang</w:t>
            </w:r>
            <w:proofErr w:type="spellEnd"/>
            <w:r w:rsidRPr="0014611D">
              <w:rPr>
                <w:rFonts w:ascii="Book Antiqua" w:hAnsi="Book Antiqua"/>
                <w:color w:val="0000CC"/>
                <w:sz w:val="18"/>
                <w:szCs w:val="18"/>
              </w:rPr>
              <w:t xml:space="preserve">,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14611D">
              <w:rPr>
                <w:rFonts w:ascii="Book Antiqua" w:hAnsi="Book Antiqua"/>
                <w:sz w:val="18"/>
                <w:szCs w:val="18"/>
              </w:rPr>
              <w:t>addition</w:t>
            </w:r>
            <w:proofErr w:type="gramEnd"/>
            <w:r w:rsidRPr="0014611D">
              <w:rPr>
                <w:rFonts w:ascii="Book Antiqua" w:hAnsi="Book Antiqua"/>
                <w:sz w:val="18"/>
                <w:szCs w:val="18"/>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CE52F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4"/>
                <w:szCs w:val="4"/>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14611D">
              <w:rPr>
                <w:rFonts w:ascii="Book Antiqua" w:hAnsi="Book Antiqua"/>
                <w:sz w:val="18"/>
                <w:szCs w:val="18"/>
              </w:rPr>
              <w:t>taken into account</w:t>
            </w:r>
            <w:proofErr w:type="gramEnd"/>
            <w:r w:rsidRPr="0014611D">
              <w:rPr>
                <w:rFonts w:ascii="Book Antiqua" w:hAnsi="Book Antiqua"/>
                <w:sz w:val="18"/>
                <w:szCs w:val="18"/>
              </w:rPr>
              <w:t xml:space="preserve">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w:t>
            </w:r>
            <w:proofErr w:type="spellStart"/>
            <w:r w:rsidRPr="0014611D">
              <w:rPr>
                <w:rFonts w:ascii="Book Antiqua" w:hAnsi="Book Antiqua" w:cs="Arial"/>
                <w:sz w:val="18"/>
                <w:szCs w:val="18"/>
              </w:rPr>
              <w:t>i</w:t>
            </w:r>
            <w:proofErr w:type="spellEnd"/>
            <w:r w:rsidRPr="0014611D">
              <w:rPr>
                <w:rFonts w:ascii="Book Antiqua" w:hAnsi="Book Antiqua" w:cs="Arial"/>
                <w:sz w:val="18"/>
                <w:szCs w:val="18"/>
              </w:rPr>
              <w:t>)</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w:t>
            </w:r>
            <w:proofErr w:type="spellStart"/>
            <w:r w:rsidRPr="0014611D">
              <w:rPr>
                <w:rFonts w:ascii="Book Antiqua" w:hAnsi="Book Antiqua" w:cs="Arial"/>
                <w:b/>
                <w:bCs/>
                <w:sz w:val="18"/>
                <w:szCs w:val="18"/>
              </w:rPr>
              <w:t>i</w:t>
            </w:r>
            <w:proofErr w:type="spellEnd"/>
            <w:r w:rsidRPr="0014611D">
              <w:rPr>
                <w:rFonts w:ascii="Book Antiqua" w:hAnsi="Book Antiqua" w:cs="Arial"/>
                <w:b/>
                <w:bCs/>
                <w:sz w:val="18"/>
                <w:szCs w:val="18"/>
              </w:rPr>
              <w:t>)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CE52F1" w:rsidRDefault="00617B76" w:rsidP="0082323C">
            <w:pPr>
              <w:pStyle w:val="ListParagraph"/>
              <w:tabs>
                <w:tab w:val="left" w:pos="432"/>
              </w:tabs>
              <w:ind w:left="0"/>
              <w:jc w:val="both"/>
              <w:rPr>
                <w:rFonts w:ascii="Book Antiqua" w:hAnsi="Book Antiqua" w:cs="Arial"/>
                <w:sz w:val="10"/>
                <w:szCs w:val="10"/>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w:t>
            </w:r>
            <w:proofErr w:type="gramStart"/>
            <w:r w:rsidRPr="00D92D77">
              <w:rPr>
                <w:rFonts w:ascii="Book Antiqua" w:hAnsi="Book Antiqua"/>
                <w:sz w:val="18"/>
                <w:szCs w:val="18"/>
              </w:rPr>
              <w:t xml:space="preserve">submit </w:t>
            </w:r>
            <w:r w:rsidR="00D92D77">
              <w:rPr>
                <w:rFonts w:ascii="Book Antiqua" w:hAnsi="Book Antiqua"/>
                <w:sz w:val="18"/>
                <w:szCs w:val="18"/>
              </w:rPr>
              <w:t>:</w:t>
            </w:r>
            <w:proofErr w:type="gramEnd"/>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w:t>
            </w:r>
            <w:proofErr w:type="spellStart"/>
            <w:r w:rsidRPr="00D92D77">
              <w:rPr>
                <w:rFonts w:ascii="Book Antiqua" w:hAnsi="Book Antiqua"/>
                <w:sz w:val="18"/>
                <w:szCs w:val="18"/>
              </w:rPr>
              <w:t>i</w:t>
            </w:r>
            <w:proofErr w:type="spellEnd"/>
            <w:r w:rsidRPr="00D92D77">
              <w:rPr>
                <w:rFonts w:ascii="Book Antiqua" w:hAnsi="Book Antiqua"/>
                <w:sz w:val="18"/>
                <w:szCs w:val="18"/>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92D77">
              <w:rPr>
                <w:rFonts w:ascii="Book Antiqua" w:hAnsi="Book Antiqua"/>
                <w:sz w:val="18"/>
                <w:szCs w:val="18"/>
              </w:rPr>
              <w:t>MoP</w:t>
            </w:r>
            <w:proofErr w:type="spellEnd"/>
            <w:r w:rsidRPr="00D92D77">
              <w:rPr>
                <w:rFonts w:ascii="Book Antiqua" w:hAnsi="Book Antiqua"/>
                <w:sz w:val="18"/>
                <w:szCs w:val="18"/>
              </w:rPr>
              <w:t xml:space="preserve">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6616EDEC"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CE52F1" w:rsidRPr="00466B85">
              <w:rPr>
                <w:rFonts w:ascii="Book Antiqua" w:hAnsi="Book Antiqua" w:cs="Arial"/>
                <w:b/>
                <w:bCs/>
                <w:color w:val="0000FF"/>
                <w:sz w:val="18"/>
                <w:szCs w:val="18"/>
                <w:highlight w:val="yellow"/>
              </w:rPr>
              <w:t xml:space="preserve">INR </w:t>
            </w:r>
            <w:r w:rsidR="00CE52F1">
              <w:rPr>
                <w:rFonts w:ascii="Book Antiqua" w:hAnsi="Book Antiqua" w:cs="Arial"/>
                <w:b/>
                <w:bCs/>
                <w:color w:val="0000FF"/>
                <w:sz w:val="18"/>
                <w:szCs w:val="18"/>
                <w:highlight w:val="yellow"/>
              </w:rPr>
              <w:t>8,34,000</w:t>
            </w:r>
            <w:r w:rsidR="00CE52F1" w:rsidRPr="00466B85">
              <w:rPr>
                <w:rFonts w:ascii="Book Antiqua" w:hAnsi="Book Antiqua" w:cs="Arial"/>
                <w:b/>
                <w:bCs/>
                <w:color w:val="0000FF"/>
                <w:sz w:val="18"/>
                <w:szCs w:val="18"/>
                <w:highlight w:val="yellow"/>
              </w:rPr>
              <w:t>.00</w:t>
            </w:r>
            <w:r w:rsidR="00CE52F1">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w:t>
                  </w:r>
                  <w:proofErr w:type="gramStart"/>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name</w:t>
                  </w:r>
                  <w:proofErr w:type="gramEnd"/>
                  <w:r w:rsidRPr="001B7EA9">
                    <w:rPr>
                      <w:rFonts w:eastAsia="Arial Unicode MS" w:cs="Arial Unicode MS"/>
                      <w:i/>
                      <w:iCs/>
                      <w:color w:val="000000" w:themeColor="text1"/>
                      <w:sz w:val="18"/>
                      <w:szCs w:val="18"/>
                    </w:rPr>
                    <w:t xml:space="preserve"> of the Sole bidder or name of Lead partner of the Joint Venture (on </w:t>
                  </w:r>
                  <w:r w:rsidRPr="001B7EA9">
                    <w:rPr>
                      <w:rFonts w:eastAsia="Arial Unicode MS" w:cs="Arial Unicode MS"/>
                      <w:i/>
                      <w:iCs/>
                      <w:color w:val="000000" w:themeColor="text1"/>
                      <w:sz w:val="18"/>
                      <w:szCs w:val="18"/>
                    </w:rPr>
                    <w:lastRenderedPageBreak/>
                    <w:t xml:space="preserve">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w:t>
                  </w:r>
                  <w:proofErr w:type="gramStart"/>
                  <w:r w:rsidRPr="001B7EA9">
                    <w:rPr>
                      <w:rFonts w:eastAsia="Arial Unicode MS" w:cs="Arial Unicode MS"/>
                      <w:color w:val="000000" w:themeColor="text1"/>
                      <w:sz w:val="18"/>
                      <w:szCs w:val="18"/>
                    </w:rPr>
                    <w:t>…..</w:t>
                  </w:r>
                  <w:proofErr w:type="gramEnd"/>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w:t>
            </w:r>
            <w:proofErr w:type="gramStart"/>
            <w:r w:rsidRPr="001B7EA9">
              <w:rPr>
                <w:rFonts w:ascii="Book Antiqua" w:eastAsia="Arial Unicode MS" w:hAnsi="Book Antiqua" w:cs="Arial Unicode MS"/>
                <w:color w:val="000000" w:themeColor="text1"/>
                <w:sz w:val="18"/>
                <w:szCs w:val="18"/>
              </w:rPr>
              <w:t>subsequent to</w:t>
            </w:r>
            <w:proofErr w:type="gramEnd"/>
            <w:r w:rsidRPr="001B7EA9">
              <w:rPr>
                <w:rFonts w:ascii="Book Antiqua" w:eastAsia="Arial Unicode MS" w:hAnsi="Book Antiqua" w:cs="Arial Unicode MS"/>
                <w:color w:val="000000" w:themeColor="text1"/>
                <w:sz w:val="18"/>
                <w:szCs w:val="18"/>
              </w:rPr>
              <w:t xml:space="preserve">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proofErr w:type="gramStart"/>
            <w:r w:rsidR="00EE0C20" w:rsidRPr="001B7EA9">
              <w:rPr>
                <w:rFonts w:ascii="Book Antiqua" w:eastAsia="Arial Unicode MS" w:hAnsi="Book Antiqua" w:cs="Arial Unicode MS"/>
                <w:color w:val="000000" w:themeColor="text1"/>
                <w:sz w:val="18"/>
                <w:szCs w:val="18"/>
              </w:rPr>
              <w:t>( in</w:t>
            </w:r>
            <w:proofErr w:type="gramEnd"/>
            <w:r w:rsidR="00EE0C20" w:rsidRPr="001B7EA9">
              <w:rPr>
                <w:rFonts w:ascii="Book Antiqua" w:eastAsia="Arial Unicode MS" w:hAnsi="Book Antiqua" w:cs="Arial Unicode MS"/>
                <w:color w:val="000000" w:themeColor="text1"/>
                <w:sz w:val="18"/>
                <w:szCs w:val="18"/>
              </w:rPr>
              <w:t xml:space="preserve"> the prescribed format of </w:t>
            </w:r>
            <w:proofErr w:type="spellStart"/>
            <w:r w:rsidR="00EE0C20" w:rsidRPr="001B7EA9">
              <w:rPr>
                <w:rFonts w:ascii="Book Antiqua" w:eastAsia="Arial Unicode MS" w:hAnsi="Book Antiqua" w:cs="Arial Unicode MS"/>
                <w:color w:val="000000" w:themeColor="text1"/>
                <w:sz w:val="18"/>
                <w:szCs w:val="18"/>
              </w:rPr>
              <w:t>Powergrid</w:t>
            </w:r>
            <w:proofErr w:type="spellEnd"/>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w:t>
            </w:r>
            <w:proofErr w:type="gramStart"/>
            <w:r w:rsidRPr="004B4E12">
              <w:rPr>
                <w:rFonts w:ascii="Book Antiqua" w:eastAsia="Arial Unicode MS" w:hAnsi="Book Antiqua" w:cs="Arial Unicode MS"/>
                <w:b/>
                <w:bCs/>
                <w:color w:val="0070C0"/>
                <w:sz w:val="18"/>
                <w:szCs w:val="18"/>
              </w:rPr>
              <w:t>( with</w:t>
            </w:r>
            <w:proofErr w:type="gramEnd"/>
            <w:r w:rsidRPr="004B4E12">
              <w:rPr>
                <w:rFonts w:ascii="Book Antiqua" w:eastAsia="Arial Unicode MS" w:hAnsi="Book Antiqua" w:cs="Arial Unicode MS"/>
                <w:b/>
                <w:bCs/>
                <w:color w:val="0070C0"/>
                <w:sz w:val="18"/>
                <w:szCs w:val="18"/>
              </w:rPr>
              <w:t xml:space="preserve">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2D67F7" w:rsidRPr="0014611D" w14:paraId="105A157D" w14:textId="77777777" w:rsidTr="004C0220">
        <w:tc>
          <w:tcPr>
            <w:tcW w:w="900" w:type="dxa"/>
          </w:tcPr>
          <w:p w14:paraId="45A2931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8F2DDDD"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9.3 (o)</w:t>
            </w:r>
          </w:p>
        </w:tc>
        <w:tc>
          <w:tcPr>
            <w:tcW w:w="7200" w:type="dxa"/>
          </w:tcPr>
          <w:p w14:paraId="6329B977" w14:textId="77777777" w:rsidR="002D67F7" w:rsidRPr="00A97D65" w:rsidRDefault="002D67F7" w:rsidP="002D67F7">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52BD0291" w14:textId="77777777" w:rsidR="002D67F7" w:rsidRPr="00A97D65" w:rsidRDefault="002D67F7" w:rsidP="002D67F7">
            <w:pPr>
              <w:jc w:val="both"/>
              <w:rPr>
                <w:rFonts w:ascii="Book Antiqua" w:hAnsi="Book Antiqua"/>
                <w:sz w:val="6"/>
                <w:szCs w:val="6"/>
                <w:highlight w:val="yellow"/>
                <w:lang w:val="en-GB"/>
              </w:rPr>
            </w:pPr>
          </w:p>
          <w:p w14:paraId="38184393" w14:textId="77777777" w:rsidR="002D67F7" w:rsidRPr="00594A42" w:rsidRDefault="002D67F7" w:rsidP="002D67F7">
            <w:pPr>
              <w:pStyle w:val="BodyText2"/>
              <w:tabs>
                <w:tab w:val="left" w:pos="0"/>
              </w:tabs>
              <w:rPr>
                <w:rFonts w:eastAsia="Times New Roman" w:cs="Arial"/>
                <w:i w:val="0"/>
                <w:iCs w:val="0"/>
                <w:color w:val="C00000"/>
                <w:sz w:val="2"/>
                <w:szCs w:val="2"/>
                <w:highlight w:val="yellow"/>
                <w:lang w:bidi="ar-SA"/>
              </w:rPr>
            </w:pPr>
          </w:p>
          <w:p w14:paraId="15E54282" w14:textId="77777777" w:rsidR="002D67F7" w:rsidRPr="00594A42" w:rsidRDefault="002D67F7" w:rsidP="002D67F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p>
          <w:p w14:paraId="1735427B" w14:textId="77777777" w:rsidR="002D67F7" w:rsidRPr="001D3A80" w:rsidRDefault="002D67F7" w:rsidP="002D67F7">
            <w:pPr>
              <w:pStyle w:val="NormalWeb"/>
              <w:rPr>
                <w:rFonts w:ascii="Book Antiqua" w:hAnsi="Book Antiqua"/>
                <w:sz w:val="18"/>
                <w:szCs w:val="18"/>
                <w:lang w:bidi="ar-SA"/>
              </w:rPr>
            </w:pPr>
            <w:r w:rsidRPr="001D3A80">
              <w:rPr>
                <w:color w:val="000000"/>
                <w:sz w:val="20"/>
                <w:szCs w:val="20"/>
              </w:rPr>
              <w:t>1</w:t>
            </w:r>
            <w:r w:rsidRPr="001D3A80">
              <w:rPr>
                <w:rFonts w:ascii="Book Antiqua" w:hAnsi="Book Antiqua"/>
                <w:sz w:val="20"/>
                <w:szCs w:val="20"/>
                <w:lang w:bidi="ar-SA"/>
              </w:rPr>
              <w:t>.</w:t>
            </w:r>
            <w:r w:rsidRPr="001D3A80">
              <w:rPr>
                <w:rFonts w:ascii="Book Antiqua" w:hAnsi="Book Antiqua"/>
                <w:sz w:val="18"/>
                <w:szCs w:val="18"/>
                <w:lang w:bidi="ar-SA"/>
              </w:rPr>
              <w:t xml:space="preserve">1 The prospective Bidders/Contractors and POWERGRID shall execute “Integrity Pact” as per the proforma enclosed </w:t>
            </w:r>
            <w:r w:rsidRPr="00D8059E">
              <w:rPr>
                <w:rFonts w:ascii="Book Antiqua" w:hAnsi="Book Antiqua"/>
                <w:sz w:val="18"/>
                <w:szCs w:val="18"/>
                <w:u w:val="single"/>
                <w:lang w:bidi="ar-SA"/>
              </w:rPr>
              <w:t>in 09-Section - VI Forms and Procedures</w:t>
            </w:r>
            <w:r w:rsidRPr="001D3A80">
              <w:rPr>
                <w:rFonts w:ascii="Book Antiqua" w:hAnsi="Book Antiqua"/>
                <w:sz w:val="18"/>
                <w:szCs w:val="18"/>
                <w:lang w:bidi="ar-SA"/>
              </w:rPr>
              <w:t>, committing the persons/officials of both parties, not to exercise any influence on any aspect of the contract.</w:t>
            </w:r>
          </w:p>
          <w:p w14:paraId="71442692"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 xml:space="preserve">1.2 Bidder of Indian origin shall submit the Integrity Pact in </w:t>
            </w:r>
            <w:r w:rsidRPr="00D8059E">
              <w:rPr>
                <w:rFonts w:ascii="Book Antiqua" w:hAnsi="Book Antiqua"/>
                <w:b/>
                <w:bCs/>
                <w:sz w:val="18"/>
                <w:szCs w:val="18"/>
                <w:lang w:bidi="ar-SA"/>
              </w:rPr>
              <w:t>02 (two) originals on a non-judicial stamp paper of Rs.100/- duly signed by the person signing the bid</w:t>
            </w:r>
            <w:r w:rsidRPr="00D8059E">
              <w:rPr>
                <w:rFonts w:ascii="Book Antiqua" w:hAnsi="Book Antiqua"/>
                <w:sz w:val="18"/>
                <w:szCs w:val="18"/>
                <w:lang w:bidi="ar-SA"/>
              </w:rPr>
              <w:t>. Bidder of Foreign origin may submit the Integrity Pact on its company’s Letter Head, duly signed by the person signing the bid.</w:t>
            </w:r>
          </w:p>
          <w:p w14:paraId="5E88B097"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1.3 All the pages of the Integrity Pact are to be signed by the Bidder.</w:t>
            </w:r>
          </w:p>
          <w:p w14:paraId="3CEB6CF1"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1.4 The non-judicial stamp papers are to be purchased in the name of the Bidder or POWERGRID and the date of purchase should not be earlier than six months of date of execution. The same is to be attached with the Integrity Pact mentioning the subject package name on stamp paper:</w:t>
            </w:r>
          </w:p>
          <w:p w14:paraId="2EBF3C75"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5</w:t>
            </w:r>
            <w:r w:rsidRPr="00D8059E">
              <w:rPr>
                <w:rFonts w:ascii="Book Antiqua" w:hAnsi="Book Antiqua"/>
                <w:sz w:val="18"/>
                <w:szCs w:val="18"/>
                <w:lang w:bidi="ar-SA"/>
              </w:rPr>
              <w:t xml:space="preserve"> Bidders are required to clearly indicate the name of the package and its specification/NIT number on the stamp paper/covering letter and first page of the Integrity Pact.</w:t>
            </w:r>
          </w:p>
          <w:p w14:paraId="797F2559"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lastRenderedPageBreak/>
              <w:t>1.</w:t>
            </w:r>
            <w:r>
              <w:rPr>
                <w:rFonts w:ascii="Book Antiqua" w:hAnsi="Book Antiqua"/>
                <w:sz w:val="18"/>
                <w:szCs w:val="18"/>
                <w:lang w:bidi="ar-SA"/>
              </w:rPr>
              <w:t>6</w:t>
            </w:r>
            <w:r w:rsidRPr="00D8059E">
              <w:rPr>
                <w:rFonts w:ascii="Book Antiqua" w:hAnsi="Book Antiqua"/>
                <w:sz w:val="18"/>
                <w:szCs w:val="18"/>
                <w:lang w:bidi="ar-SA"/>
              </w:rPr>
              <w:t xml:space="preserve"> Bidders are required to clearly indicate the name and designation of the signatory (</w:t>
            </w:r>
            <w:proofErr w:type="spellStart"/>
            <w:r w:rsidRPr="00D8059E">
              <w:rPr>
                <w:rFonts w:ascii="Book Antiqua" w:hAnsi="Book Antiqua"/>
                <w:sz w:val="18"/>
                <w:szCs w:val="18"/>
                <w:lang w:bidi="ar-SA"/>
              </w:rPr>
              <w:t>ies</w:t>
            </w:r>
            <w:proofErr w:type="spellEnd"/>
            <w:r w:rsidRPr="00D8059E">
              <w:rPr>
                <w:rFonts w:ascii="Book Antiqua" w:hAnsi="Book Antiqua"/>
                <w:sz w:val="18"/>
                <w:szCs w:val="18"/>
                <w:lang w:bidi="ar-SA"/>
              </w:rPr>
              <w:t>) as well as the name and address of the witnesses.</w:t>
            </w:r>
          </w:p>
          <w:p w14:paraId="1DC8C72A"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7</w:t>
            </w:r>
            <w:r w:rsidRPr="00D8059E">
              <w:rPr>
                <w:rFonts w:ascii="Book Antiqua" w:hAnsi="Book Antiqua"/>
                <w:sz w:val="18"/>
                <w:szCs w:val="18"/>
                <w:lang w:bidi="ar-SA"/>
              </w:rPr>
              <w:t xml:space="preserve"> The Bidder shall not change the contents of the Integrity Pact.</w:t>
            </w:r>
          </w:p>
          <w:p w14:paraId="3A8D453D"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8</w:t>
            </w:r>
            <w:r w:rsidRPr="00D8059E">
              <w:rPr>
                <w:rFonts w:ascii="Book Antiqua" w:hAnsi="Book Antiqua"/>
                <w:sz w:val="18"/>
                <w:szCs w:val="18"/>
                <w:lang w:bidi="ar-SA"/>
              </w:rPr>
              <w:t xml:space="preserve"> The “Integrity Pact” shall be submitted by the Bidder duly signed (in 2 originals) along with the bid in a separate envelope, duly super-scribed with “Integrity Pact”.</w:t>
            </w:r>
          </w:p>
          <w:p w14:paraId="58A60ABA" w14:textId="77777777" w:rsidR="002D67F7" w:rsidRPr="00D8059E" w:rsidRDefault="002D67F7" w:rsidP="002D67F7">
            <w:pPr>
              <w:pStyle w:val="NormalWeb"/>
              <w:rPr>
                <w:rFonts w:ascii="Book Antiqua" w:hAnsi="Book Antiqua"/>
                <w:sz w:val="18"/>
                <w:szCs w:val="18"/>
                <w:lang w:bidi="ar-SA"/>
              </w:rPr>
            </w:pPr>
            <w:r>
              <w:rPr>
                <w:rFonts w:ascii="Book Antiqua" w:hAnsi="Book Antiqua"/>
                <w:sz w:val="18"/>
                <w:szCs w:val="18"/>
                <w:lang w:bidi="ar-SA"/>
              </w:rPr>
              <w:t xml:space="preserve">1.9 </w:t>
            </w:r>
            <w:r w:rsidRPr="00D8059E">
              <w:rPr>
                <w:rFonts w:ascii="Book Antiqua" w:hAnsi="Book Antiqua"/>
                <w:sz w:val="18"/>
                <w:szCs w:val="18"/>
                <w:lang w:bidi="ar-SA"/>
              </w:rPr>
              <w:t xml:space="preserve">On behalf of POWERGRID, the Integrity Pact will be signed by the concerned representative of the Contract Dept. in the Bid Opening Committee immediately on receipt of Integrity Pact signed by the Bidder at the time of Bid Opening. One copy of the Integrity Pact shall be retained by </w:t>
            </w:r>
            <w:proofErr w:type="gramStart"/>
            <w:r w:rsidRPr="00D8059E">
              <w:rPr>
                <w:rFonts w:ascii="Book Antiqua" w:hAnsi="Book Antiqua"/>
                <w:sz w:val="18"/>
                <w:szCs w:val="18"/>
                <w:lang w:bidi="ar-SA"/>
              </w:rPr>
              <w:t>POWERGRID</w:t>
            </w:r>
            <w:proofErr w:type="gramEnd"/>
            <w:r w:rsidRPr="00D8059E">
              <w:rPr>
                <w:rFonts w:ascii="Book Antiqua" w:hAnsi="Book Antiqua"/>
                <w:sz w:val="18"/>
                <w:szCs w:val="18"/>
                <w:lang w:bidi="ar-SA"/>
              </w:rPr>
              <w:t xml:space="preserve"> and the 2nd copy will be given to the representative of the Bidder during Bid Opening. If the Bidder’s representative is not present</w:t>
            </w:r>
            <w:r>
              <w:rPr>
                <w:color w:val="000000"/>
                <w:sz w:val="27"/>
                <w:szCs w:val="27"/>
              </w:rPr>
              <w:t xml:space="preserve"> </w:t>
            </w:r>
            <w:r w:rsidRPr="00D8059E">
              <w:rPr>
                <w:rFonts w:ascii="Book Antiqua" w:hAnsi="Book Antiqua"/>
                <w:sz w:val="18"/>
                <w:szCs w:val="18"/>
                <w:lang w:bidi="ar-SA"/>
              </w:rPr>
              <w:t>during the Bid Opening, the 2nd copy shall be sent to the Bidder by post/courier.</w:t>
            </w:r>
          </w:p>
          <w:p w14:paraId="74F66C0A" w14:textId="77777777" w:rsidR="002D67F7" w:rsidRPr="00E66524" w:rsidRDefault="002D67F7" w:rsidP="002D67F7">
            <w:pPr>
              <w:pStyle w:val="NormalWeb"/>
              <w:rPr>
                <w:rFonts w:ascii="Book Antiqua" w:hAnsi="Book Antiqua"/>
                <w:b/>
                <w:bCs/>
                <w:color w:val="FF0000"/>
                <w:sz w:val="18"/>
                <w:szCs w:val="18"/>
                <w:lang w:bidi="ar-SA"/>
              </w:rPr>
            </w:pPr>
            <w:r w:rsidRPr="00E66524">
              <w:rPr>
                <w:rFonts w:ascii="Book Antiqua" w:hAnsi="Book Antiqua"/>
                <w:b/>
                <w:bCs/>
                <w:color w:val="FF0000"/>
                <w:sz w:val="18"/>
                <w:szCs w:val="18"/>
                <w:lang w:bidi="ar-SA"/>
              </w:rPr>
              <w:t>1.10 Bidder’s failure to submit the Integrity Pact duly signed in original along with the Bid or subsequently pursuant to ITB Sub-Clause 21 .1 shall lead to outright rejection of the Bid.</w:t>
            </w:r>
          </w:p>
          <w:p w14:paraId="3B5393CE" w14:textId="15BD83DF" w:rsidR="002D67F7" w:rsidRPr="00172FE0" w:rsidRDefault="002D67F7" w:rsidP="002D67F7">
            <w:pPr>
              <w:pStyle w:val="BodyText2"/>
              <w:tabs>
                <w:tab w:val="left" w:pos="0"/>
              </w:tabs>
              <w:rPr>
                <w:sz w:val="8"/>
                <w:szCs w:val="8"/>
              </w:rPr>
            </w:pPr>
          </w:p>
        </w:tc>
      </w:tr>
      <w:tr w:rsidR="002D67F7" w:rsidRPr="0014611D" w14:paraId="5D2D9AAA" w14:textId="77777777" w:rsidTr="004C0220">
        <w:tc>
          <w:tcPr>
            <w:tcW w:w="900" w:type="dxa"/>
          </w:tcPr>
          <w:p w14:paraId="7D724DC5"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1E7135" w14:textId="77777777" w:rsidR="002D67F7" w:rsidRPr="0014611D" w:rsidRDefault="002D67F7" w:rsidP="002D67F7">
            <w:pPr>
              <w:jc w:val="center"/>
              <w:rPr>
                <w:rFonts w:ascii="Book Antiqua" w:hAnsi="Book Antiqua"/>
                <w:sz w:val="18"/>
                <w:szCs w:val="18"/>
              </w:rPr>
            </w:pPr>
            <w:r w:rsidRPr="0014611D">
              <w:rPr>
                <w:rFonts w:ascii="Book Antiqua" w:hAnsi="Book Antiqua"/>
                <w:sz w:val="18"/>
                <w:szCs w:val="18"/>
              </w:rPr>
              <w:t>ITB 9.3</w:t>
            </w:r>
          </w:p>
          <w:p w14:paraId="1BE9D4CC" w14:textId="77777777" w:rsidR="002D67F7" w:rsidRPr="0014611D" w:rsidRDefault="002D67F7" w:rsidP="002D67F7">
            <w:pPr>
              <w:jc w:val="center"/>
              <w:rPr>
                <w:rFonts w:ascii="Book Antiqua" w:hAnsi="Book Antiqua"/>
                <w:sz w:val="18"/>
                <w:szCs w:val="18"/>
              </w:rPr>
            </w:pPr>
          </w:p>
        </w:tc>
        <w:tc>
          <w:tcPr>
            <w:tcW w:w="7200" w:type="dxa"/>
          </w:tcPr>
          <w:p w14:paraId="74956814" w14:textId="77777777" w:rsidR="002D67F7" w:rsidRDefault="002D67F7" w:rsidP="002D67F7">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proofErr w:type="gramStart"/>
            <w:r w:rsidRPr="00172FE0">
              <w:rPr>
                <w:rFonts w:ascii="Book Antiqua" w:hAnsi="Book Antiqua" w:cs="Arial"/>
                <w:snapToGrid w:val="0"/>
                <w:sz w:val="18"/>
                <w:szCs w:val="18"/>
                <w:u w:val="single"/>
              </w:rPr>
              <w:t>)</w:t>
            </w:r>
            <w:r w:rsidRPr="0014611D">
              <w:rPr>
                <w:rFonts w:ascii="Book Antiqua" w:hAnsi="Book Antiqua" w:cs="Arial"/>
                <w:snapToGrid w:val="0"/>
                <w:sz w:val="18"/>
                <w:szCs w:val="18"/>
              </w:rPr>
              <w:t xml:space="preserve"> :</w:t>
            </w:r>
            <w:proofErr w:type="gramEnd"/>
          </w:p>
          <w:p w14:paraId="73DA48E8" w14:textId="77777777" w:rsidR="002D67F7" w:rsidRPr="00172FE0" w:rsidRDefault="002D67F7" w:rsidP="002D67F7">
            <w:pPr>
              <w:jc w:val="both"/>
              <w:rPr>
                <w:rFonts w:ascii="Book Antiqua" w:hAnsi="Book Antiqua" w:cs="Arial"/>
                <w:snapToGrid w:val="0"/>
                <w:sz w:val="6"/>
                <w:szCs w:val="6"/>
              </w:rPr>
            </w:pPr>
          </w:p>
          <w:p w14:paraId="22C6BC88" w14:textId="77777777" w:rsidR="002D67F7" w:rsidRPr="00172FE0" w:rsidRDefault="002D67F7" w:rsidP="002D67F7">
            <w:pPr>
              <w:jc w:val="both"/>
              <w:rPr>
                <w:rFonts w:ascii="Book Antiqua" w:hAnsi="Book Antiqua" w:cs="Arial"/>
                <w:sz w:val="6"/>
                <w:szCs w:val="6"/>
              </w:rPr>
            </w:pPr>
          </w:p>
          <w:p w14:paraId="79C450B1" w14:textId="680F7261" w:rsidR="002D67F7" w:rsidRDefault="002D67F7" w:rsidP="002D67F7">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Pr>
                <w:rFonts w:ascii="Book Antiqua" w:hAnsi="Book Antiqua" w:cs="Calibri"/>
                <w:b/>
                <w:bCs/>
                <w:sz w:val="18"/>
                <w:szCs w:val="18"/>
              </w:rPr>
              <w:t>n</w:t>
            </w:r>
          </w:p>
          <w:p w14:paraId="10564767" w14:textId="77777777" w:rsidR="002D67F7" w:rsidRDefault="002D67F7" w:rsidP="002D67F7">
            <w:pPr>
              <w:ind w:left="702" w:hanging="702"/>
              <w:jc w:val="both"/>
              <w:rPr>
                <w:rFonts w:ascii="Book Antiqua" w:hAnsi="Book Antiqua" w:cs="Calibri"/>
                <w:b/>
                <w:bCs/>
                <w:i/>
                <w:iCs/>
                <w:sz w:val="18"/>
                <w:szCs w:val="18"/>
              </w:rPr>
            </w:pPr>
            <w:r w:rsidRPr="0014611D">
              <w:rPr>
                <w:rFonts w:ascii="Book Antiqua" w:hAnsi="Book Antiqua" w:cs="Calibri"/>
                <w:b/>
                <w:bCs/>
                <w:sz w:val="18"/>
                <w:szCs w:val="18"/>
              </w:rPr>
              <w:t xml:space="preserve">line with PPP-MII order and </w:t>
            </w:r>
            <w:proofErr w:type="spellStart"/>
            <w:r w:rsidRPr="0014611D">
              <w:rPr>
                <w:rFonts w:ascii="Book Antiqua" w:hAnsi="Book Antiqua" w:cs="Calibri"/>
                <w:b/>
                <w:bCs/>
                <w:sz w:val="18"/>
                <w:szCs w:val="18"/>
              </w:rPr>
              <w:t>MoP</w:t>
            </w:r>
            <w:proofErr w:type="spellEnd"/>
            <w:r w:rsidRPr="0014611D">
              <w:rPr>
                <w:rFonts w:ascii="Book Antiqua" w:hAnsi="Book Antiqua" w:cs="Calibri"/>
                <w:b/>
                <w:bCs/>
                <w:sz w:val="18"/>
                <w:szCs w:val="18"/>
              </w:rPr>
              <w:t xml:space="preserve">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2D67F7" w:rsidRPr="001C4A14" w:rsidRDefault="002D67F7" w:rsidP="002D67F7">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2D67F7" w:rsidRPr="00172FE0" w:rsidRDefault="002D67F7" w:rsidP="002D67F7">
            <w:pPr>
              <w:jc w:val="both"/>
              <w:rPr>
                <w:rFonts w:ascii="Book Antiqua" w:hAnsi="Book Antiqua"/>
                <w:bCs/>
                <w:sz w:val="14"/>
                <w:szCs w:val="14"/>
              </w:rPr>
            </w:pPr>
          </w:p>
          <w:p w14:paraId="7543546D" w14:textId="310D26C3"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Attachment 2</w:t>
            </w:r>
            <w:r>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w:t>
            </w:r>
            <w:proofErr w:type="spellStart"/>
            <w:r w:rsidRPr="0014611D">
              <w:rPr>
                <w:rFonts w:ascii="Book Antiqua" w:hAnsi="Book Antiqua"/>
                <w:b/>
                <w:bCs/>
                <w:sz w:val="18"/>
                <w:szCs w:val="18"/>
              </w:rPr>
              <w:t>MoP</w:t>
            </w:r>
            <w:proofErr w:type="spellEnd"/>
            <w:r w:rsidRPr="0014611D">
              <w:rPr>
                <w:rFonts w:ascii="Book Antiqua" w:hAnsi="Book Antiqua"/>
                <w:b/>
                <w:bCs/>
                <w:sz w:val="18"/>
                <w:szCs w:val="18"/>
              </w:rPr>
              <w:t xml:space="preserve"> Order, if applicable </w:t>
            </w:r>
            <w:r w:rsidRPr="0014611D">
              <w:rPr>
                <w:rFonts w:ascii="Book Antiqua" w:hAnsi="Book Antiqua"/>
                <w:b/>
                <w:bCs/>
                <w:i/>
                <w:iCs/>
                <w:sz w:val="18"/>
                <w:szCs w:val="18"/>
              </w:rPr>
              <w:t xml:space="preserve">(submission </w:t>
            </w:r>
          </w:p>
          <w:p w14:paraId="5F2EE952"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2D67F7" w:rsidRPr="0014611D" w:rsidRDefault="002D67F7" w:rsidP="002D67F7">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Pr>
                <w:rFonts w:ascii="Book Antiqua" w:hAnsi="Book Antiqua"/>
                <w:b/>
                <w:bCs/>
                <w:sz w:val="18"/>
                <w:szCs w:val="18"/>
              </w:rPr>
              <w:t xml:space="preserve"> </w:t>
            </w:r>
          </w:p>
          <w:p w14:paraId="37C70C12" w14:textId="77777777" w:rsidR="002D67F7" w:rsidRPr="0014611D" w:rsidRDefault="002D67F7" w:rsidP="002D67F7">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2D67F7" w:rsidRDefault="002D67F7" w:rsidP="002D67F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Pr="00321677">
              <w:rPr>
                <w:rFonts w:ascii="Book Antiqua" w:hAnsi="Book Antiqua"/>
                <w:color w:val="0000CC"/>
                <w:sz w:val="18"/>
                <w:szCs w:val="18"/>
              </w:rPr>
              <w:t xml:space="preserve">Vide Notification dated 8th May 2017 and its revision dated 29th May </w:t>
            </w:r>
          </w:p>
          <w:p w14:paraId="6FC0AD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2D67F7" w:rsidRDefault="002D67F7" w:rsidP="002D67F7">
            <w:pPr>
              <w:ind w:left="558" w:hanging="558"/>
              <w:jc w:val="both"/>
              <w:rPr>
                <w:rFonts w:ascii="Book Antiqua" w:hAnsi="Book Antiqua"/>
                <w:color w:val="0000CC"/>
                <w:sz w:val="18"/>
                <w:szCs w:val="18"/>
              </w:rPr>
            </w:pPr>
          </w:p>
          <w:p w14:paraId="43129CF1" w14:textId="1008F74F" w:rsidR="002D67F7" w:rsidRPr="00E0613B" w:rsidRDefault="002D67F7" w:rsidP="002D67F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2D67F7" w:rsidRDefault="002D67F7" w:rsidP="002D67F7">
            <w:pPr>
              <w:jc w:val="both"/>
              <w:rPr>
                <w:rFonts w:ascii="Book Antiqua" w:hAnsi="Book Antiqua"/>
                <w:color w:val="0000CC"/>
                <w:sz w:val="18"/>
                <w:szCs w:val="18"/>
              </w:rPr>
            </w:pPr>
            <w:r w:rsidRPr="0089407A">
              <w:rPr>
                <w:rFonts w:ascii="Book Antiqua" w:hAnsi="Book Antiqua"/>
                <w:color w:val="0000CC"/>
                <w:sz w:val="18"/>
                <w:szCs w:val="18"/>
              </w:rPr>
              <w:t>(</w:t>
            </w:r>
            <w:proofErr w:type="spellStart"/>
            <w:r w:rsidRPr="00AB7D4C">
              <w:rPr>
                <w:rFonts w:ascii="Book Antiqua" w:hAnsi="Book Antiqua"/>
                <w:color w:val="0000CC"/>
                <w:sz w:val="18"/>
                <w:szCs w:val="18"/>
              </w:rPr>
              <w:t>Attachment_</w:t>
            </w:r>
            <w:r>
              <w:rPr>
                <w:rFonts w:ascii="Book Antiqua" w:hAnsi="Book Antiqua"/>
                <w:color w:val="0000CC"/>
                <w:sz w:val="18"/>
                <w:szCs w:val="18"/>
              </w:rPr>
              <w:t>C</w:t>
            </w:r>
            <w:proofErr w:type="spellEnd"/>
            <w:r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2D67F7" w:rsidRDefault="002D67F7" w:rsidP="002D67F7">
            <w:pPr>
              <w:ind w:left="558" w:hanging="558"/>
              <w:jc w:val="both"/>
              <w:rPr>
                <w:rFonts w:ascii="Book Antiqua" w:hAnsi="Book Antiqua"/>
                <w:color w:val="0000CC"/>
                <w:sz w:val="18"/>
                <w:szCs w:val="18"/>
              </w:rPr>
            </w:pPr>
          </w:p>
          <w:p w14:paraId="4969E4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2D67F7" w:rsidRPr="0027731C" w:rsidRDefault="002D67F7" w:rsidP="002D67F7">
            <w:pPr>
              <w:ind w:left="558" w:hanging="558"/>
              <w:jc w:val="both"/>
              <w:rPr>
                <w:rFonts w:ascii="Book Antiqua" w:hAnsi="Book Antiqua"/>
                <w:color w:val="0000CC"/>
                <w:sz w:val="6"/>
                <w:szCs w:val="6"/>
              </w:rPr>
            </w:pPr>
          </w:p>
          <w:p w14:paraId="25EAAFA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w:t>
            </w:r>
            <w:proofErr w:type="spellStart"/>
            <w:r w:rsidRPr="00321677">
              <w:rPr>
                <w:rFonts w:ascii="Book Antiqua" w:hAnsi="Book Antiqua"/>
                <w:color w:val="0000CC"/>
                <w:sz w:val="18"/>
                <w:szCs w:val="18"/>
              </w:rPr>
              <w:t>BoQ</w:t>
            </w:r>
            <w:proofErr w:type="spellEnd"/>
            <w:r w:rsidRPr="00321677">
              <w:rPr>
                <w:rFonts w:ascii="Book Antiqua" w:hAnsi="Book Antiqua"/>
                <w:color w:val="0000CC"/>
                <w:sz w:val="18"/>
                <w:szCs w:val="18"/>
              </w:rPr>
              <w:t xml:space="preserve">/ scope of the package shall be </w:t>
            </w:r>
          </w:p>
          <w:p w14:paraId="7638E676"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2D67F7" w:rsidRPr="00B22129" w:rsidRDefault="002D67F7" w:rsidP="002D67F7">
            <w:pPr>
              <w:ind w:left="558" w:hanging="558"/>
              <w:jc w:val="both"/>
              <w:rPr>
                <w:rFonts w:ascii="Book Antiqua" w:hAnsi="Book Antiqua"/>
                <w:color w:val="0000CC"/>
                <w:sz w:val="12"/>
                <w:szCs w:val="12"/>
              </w:rPr>
            </w:pPr>
          </w:p>
          <w:p w14:paraId="0ADEC670" w14:textId="77777777"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Bidder’s failure to submit the ‘Undertaking by the bidder regarding Compliance of </w:t>
            </w:r>
          </w:p>
          <w:p w14:paraId="62219CBA" w14:textId="09886CDA"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DMI&amp;SP policy’ along with the Bid or subsequently shall lead to outright rejection of </w:t>
            </w:r>
          </w:p>
          <w:p w14:paraId="3D29BA43" w14:textId="7E06B383" w:rsidR="002D67F7" w:rsidRDefault="002D67F7" w:rsidP="002D67F7">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2D67F7" w:rsidRPr="00B22129" w:rsidRDefault="002D67F7" w:rsidP="002D67F7">
            <w:pPr>
              <w:ind w:left="558" w:hanging="558"/>
              <w:jc w:val="both"/>
              <w:rPr>
                <w:rFonts w:ascii="Book Antiqua" w:hAnsi="Book Antiqua"/>
                <w:b/>
                <w:bCs/>
                <w:color w:val="0000CC"/>
                <w:sz w:val="12"/>
                <w:szCs w:val="12"/>
              </w:rPr>
            </w:pPr>
          </w:p>
          <w:p w14:paraId="1F6F675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modifications, if any. Further, in case of iron and steel </w:t>
            </w:r>
          </w:p>
          <w:p w14:paraId="22479D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products (</w:t>
            </w:r>
            <w:proofErr w:type="gramStart"/>
            <w:r w:rsidRPr="00321677">
              <w:rPr>
                <w:rFonts w:ascii="Book Antiqua" w:hAnsi="Book Antiqua"/>
                <w:color w:val="0000CC"/>
                <w:sz w:val="18"/>
                <w:szCs w:val="18"/>
              </w:rPr>
              <w:t xml:space="preserve">whose </w:t>
            </w:r>
            <w:r>
              <w:rPr>
                <w:rFonts w:ascii="Book Antiqua" w:hAnsi="Book Antiqua"/>
                <w:color w:val="0000CC"/>
                <w:sz w:val="18"/>
                <w:szCs w:val="18"/>
              </w:rPr>
              <w:t xml:space="preserve"> </w:t>
            </w:r>
            <w:r w:rsidRPr="00321677">
              <w:rPr>
                <w:rFonts w:ascii="Book Antiqua" w:hAnsi="Book Antiqua"/>
                <w:color w:val="0000CC"/>
                <w:sz w:val="18"/>
                <w:szCs w:val="18"/>
              </w:rPr>
              <w:t>HS</w:t>
            </w:r>
            <w:proofErr w:type="gramEnd"/>
            <w:r w:rsidRPr="00321677">
              <w:rPr>
                <w:rFonts w:ascii="Book Antiqua" w:hAnsi="Book Antiqua"/>
                <w:color w:val="0000CC"/>
                <w:sz w:val="18"/>
                <w:szCs w:val="18"/>
              </w:rPr>
              <w:t xml:space="preserve"> codes</w:t>
            </w:r>
            <w:r>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Pr>
                <w:rFonts w:ascii="Book Antiqua" w:hAnsi="Book Antiqua"/>
                <w:color w:val="0000CC"/>
                <w:sz w:val="18"/>
                <w:szCs w:val="18"/>
              </w:rPr>
              <w:t xml:space="preserve"> </w:t>
            </w:r>
            <w:proofErr w:type="spellStart"/>
            <w:r w:rsidRPr="00321677">
              <w:rPr>
                <w:rFonts w:ascii="Book Antiqua" w:hAnsi="Book Antiqua"/>
                <w:color w:val="0000CC"/>
                <w:sz w:val="18"/>
                <w:szCs w:val="18"/>
              </w:rPr>
              <w:t>BoQ</w:t>
            </w:r>
            <w:proofErr w:type="spellEnd"/>
            <w:r w:rsidRPr="00321677">
              <w:rPr>
                <w:rFonts w:ascii="Book Antiqua" w:hAnsi="Book Antiqua"/>
                <w:color w:val="0000CC"/>
                <w:sz w:val="18"/>
                <w:szCs w:val="18"/>
              </w:rPr>
              <w:t xml:space="preserve">/ scope of the package, the Contractor shall be </w:t>
            </w:r>
          </w:p>
          <w:p w14:paraId="01EE395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2D67F7" w:rsidRPr="00B22129" w:rsidRDefault="002D67F7" w:rsidP="002D67F7">
            <w:pPr>
              <w:ind w:left="558" w:hanging="558"/>
              <w:jc w:val="both"/>
              <w:rPr>
                <w:rFonts w:ascii="Book Antiqua" w:hAnsi="Book Antiqua"/>
                <w:color w:val="0000CC"/>
                <w:sz w:val="8"/>
                <w:szCs w:val="8"/>
              </w:rPr>
            </w:pPr>
          </w:p>
          <w:p w14:paraId="1A4202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Pr="00CE69DB">
              <w:rPr>
                <w:rFonts w:ascii="Book Antiqua" w:hAnsi="Book Antiqua"/>
                <w:color w:val="0000CC"/>
                <w:sz w:val="18"/>
                <w:szCs w:val="18"/>
              </w:rPr>
              <w:t>Attachment</w:t>
            </w:r>
            <w:r>
              <w:rPr>
                <w:rFonts w:ascii="Book Antiqua" w:hAnsi="Book Antiqua"/>
                <w:color w:val="0000CC"/>
                <w:sz w:val="18"/>
                <w:szCs w:val="18"/>
              </w:rPr>
              <w:t>- B</w:t>
            </w:r>
            <w:r w:rsidRPr="00CE69DB">
              <w:rPr>
                <w:rFonts w:ascii="Book Antiqua" w:hAnsi="Book Antiqua"/>
                <w:color w:val="0000CC"/>
                <w:sz w:val="18"/>
                <w:szCs w:val="18"/>
              </w:rPr>
              <w:t xml:space="preserve"> Format of </w:t>
            </w:r>
          </w:p>
          <w:p w14:paraId="13EE548C" w14:textId="0A5B3A23" w:rsidR="002D67F7" w:rsidRDefault="002D67F7" w:rsidP="002D67F7">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Pr="00321677">
              <w:rPr>
                <w:rFonts w:ascii="Book Antiqua" w:hAnsi="Book Antiqua"/>
                <w:color w:val="0000CC"/>
                <w:sz w:val="18"/>
                <w:szCs w:val="18"/>
              </w:rPr>
              <w:t>)</w:t>
            </w:r>
            <w:r>
              <w:rPr>
                <w:rFonts w:ascii="Book Antiqua" w:hAnsi="Book Antiqua"/>
                <w:color w:val="0000CC"/>
                <w:sz w:val="18"/>
                <w:szCs w:val="18"/>
              </w:rPr>
              <w:t>.</w:t>
            </w:r>
          </w:p>
          <w:p w14:paraId="53CD7C00" w14:textId="77777777" w:rsidR="002D67F7" w:rsidRPr="00B22129" w:rsidRDefault="002D67F7" w:rsidP="002D67F7">
            <w:pPr>
              <w:ind w:left="558" w:hanging="558"/>
              <w:jc w:val="both"/>
              <w:rPr>
                <w:rFonts w:ascii="Book Antiqua" w:hAnsi="Book Antiqua"/>
                <w:color w:val="0000CC"/>
                <w:sz w:val="4"/>
                <w:szCs w:val="4"/>
              </w:rPr>
            </w:pPr>
          </w:p>
          <w:p w14:paraId="0FDB63D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w:t>
            </w:r>
            <w:proofErr w:type="gramStart"/>
            <w:r w:rsidRPr="00321677">
              <w:rPr>
                <w:rFonts w:ascii="Book Antiqua" w:hAnsi="Book Antiqua"/>
                <w:color w:val="0000CC"/>
                <w:sz w:val="18"/>
                <w:szCs w:val="18"/>
              </w:rPr>
              <w:t>aforementioned Policy</w:t>
            </w:r>
            <w:proofErr w:type="gramEnd"/>
            <w:r w:rsidRPr="00321677">
              <w:rPr>
                <w:rFonts w:ascii="Book Antiqua" w:hAnsi="Book Antiqua"/>
                <w:color w:val="0000CC"/>
                <w:sz w:val="18"/>
                <w:szCs w:val="18"/>
              </w:rPr>
              <w:t xml:space="preserve"> used for </w:t>
            </w:r>
          </w:p>
          <w:p w14:paraId="479A52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2D67F7" w:rsidRPr="00321677" w:rsidRDefault="002D67F7" w:rsidP="002D67F7">
            <w:pPr>
              <w:ind w:left="558" w:hanging="558"/>
              <w:jc w:val="both"/>
              <w:rPr>
                <w:rFonts w:ascii="Book Antiqua" w:hAnsi="Book Antiqua"/>
                <w:color w:val="0000CC"/>
                <w:sz w:val="18"/>
                <w:szCs w:val="18"/>
              </w:rPr>
            </w:pPr>
          </w:p>
          <w:p w14:paraId="3F6F5CCF" w14:textId="4FE120C8"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Pr>
                <w:rFonts w:ascii="Book Antiqua" w:hAnsi="Book Antiqua"/>
                <w:color w:val="0000CC"/>
                <w:sz w:val="18"/>
                <w:szCs w:val="18"/>
              </w:rPr>
              <w:t xml:space="preserve"> </w:t>
            </w:r>
            <w:r w:rsidRPr="00321677">
              <w:rPr>
                <w:rFonts w:ascii="Book Antiqua" w:hAnsi="Book Antiqua"/>
                <w:color w:val="0000CC"/>
                <w:sz w:val="18"/>
                <w:szCs w:val="18"/>
              </w:rPr>
              <w:t>(</w:t>
            </w:r>
            <w:proofErr w:type="spellStart"/>
            <w:r w:rsidRPr="00A53B6A">
              <w:rPr>
                <w:rFonts w:ascii="Book Antiqua" w:hAnsi="Book Antiqua"/>
                <w:color w:val="0000CC"/>
                <w:sz w:val="18"/>
                <w:szCs w:val="18"/>
              </w:rPr>
              <w:t>Attachment</w:t>
            </w:r>
            <w:r>
              <w:rPr>
                <w:rFonts w:ascii="Book Antiqua" w:hAnsi="Book Antiqua"/>
                <w:color w:val="0000CC"/>
                <w:sz w:val="18"/>
                <w:szCs w:val="18"/>
              </w:rPr>
              <w:t>_</w:t>
            </w:r>
            <w:proofErr w:type="gramStart"/>
            <w:r>
              <w:rPr>
                <w:rFonts w:ascii="Book Antiqua" w:hAnsi="Book Antiqua"/>
                <w:color w:val="0000CC"/>
                <w:sz w:val="18"/>
                <w:szCs w:val="18"/>
              </w:rPr>
              <w:t>A</w:t>
            </w:r>
            <w:proofErr w:type="spellEnd"/>
            <w:proofErr w:type="gramEnd"/>
            <w:r>
              <w:rPr>
                <w:rFonts w:ascii="Book Antiqua" w:hAnsi="Book Antiqua"/>
                <w:color w:val="0000CC"/>
                <w:sz w:val="18"/>
                <w:szCs w:val="18"/>
              </w:rPr>
              <w:t xml:space="preserve"> </w:t>
            </w:r>
            <w:r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w:t>
            </w:r>
            <w:proofErr w:type="gramStart"/>
            <w:r w:rsidRPr="00321677">
              <w:rPr>
                <w:rFonts w:ascii="Book Antiqua" w:hAnsi="Book Antiqua"/>
                <w:color w:val="0000CC"/>
                <w:sz w:val="18"/>
                <w:szCs w:val="18"/>
              </w:rPr>
              <w:t>aforementioned Policy</w:t>
            </w:r>
            <w:proofErr w:type="gramEnd"/>
            <w:r w:rsidRPr="00321677">
              <w:rPr>
                <w:rFonts w:ascii="Book Antiqua" w:hAnsi="Book Antiqua"/>
                <w:color w:val="0000CC"/>
                <w:sz w:val="18"/>
                <w:szCs w:val="18"/>
              </w:rPr>
              <w:t xml:space="preserve"> used </w:t>
            </w:r>
          </w:p>
          <w:p w14:paraId="47B1EFC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2D67F7" w:rsidRDefault="002D67F7" w:rsidP="002D67F7">
            <w:pPr>
              <w:ind w:left="558" w:hanging="558"/>
              <w:jc w:val="both"/>
              <w:rPr>
                <w:rFonts w:ascii="Book Antiqua" w:hAnsi="Book Antiqua"/>
                <w:color w:val="0000CC"/>
                <w:sz w:val="18"/>
                <w:szCs w:val="18"/>
              </w:rPr>
            </w:pPr>
          </w:p>
          <w:p w14:paraId="5A2597FF" w14:textId="0BF410D3" w:rsidR="002D67F7" w:rsidRDefault="002D67F7" w:rsidP="002D67F7">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2D67F7" w:rsidRPr="00321677" w:rsidRDefault="002D67F7" w:rsidP="002D67F7">
            <w:pPr>
              <w:jc w:val="both"/>
              <w:rPr>
                <w:rFonts w:ascii="Book Antiqua" w:hAnsi="Book Antiqua"/>
                <w:color w:val="0000CC"/>
                <w:sz w:val="18"/>
                <w:szCs w:val="18"/>
              </w:rPr>
            </w:pPr>
          </w:p>
          <w:p w14:paraId="0C463B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Respective</w:t>
            </w:r>
            <w:r>
              <w:rPr>
                <w:rFonts w:ascii="Book Antiqua" w:hAnsi="Book Antiqua"/>
                <w:color w:val="0000CC"/>
                <w:sz w:val="18"/>
                <w:szCs w:val="18"/>
              </w:rPr>
              <w:t xml:space="preserve"> </w:t>
            </w:r>
            <w:r w:rsidRPr="00321677">
              <w:rPr>
                <w:rFonts w:ascii="Book Antiqua" w:hAnsi="Book Antiqua"/>
                <w:color w:val="0000CC"/>
                <w:sz w:val="18"/>
                <w:szCs w:val="18"/>
              </w:rPr>
              <w:t xml:space="preserve">executing Region of POWERGRID and shall continue to be filed till the </w:t>
            </w:r>
          </w:p>
          <w:p w14:paraId="75E839CA" w14:textId="0810F708"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2D67F7" w:rsidRPr="00321677" w:rsidRDefault="002D67F7" w:rsidP="002D67F7">
            <w:pPr>
              <w:ind w:left="558" w:hanging="558"/>
              <w:jc w:val="both"/>
              <w:rPr>
                <w:rFonts w:ascii="Book Antiqua" w:hAnsi="Book Antiqua"/>
                <w:color w:val="0000CC"/>
                <w:sz w:val="18"/>
                <w:szCs w:val="18"/>
              </w:rPr>
            </w:pPr>
          </w:p>
          <w:p w14:paraId="799536B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w:t>
            </w:r>
            <w:proofErr w:type="spellStart"/>
            <w:r w:rsidRPr="00321677">
              <w:rPr>
                <w:rFonts w:ascii="Book Antiqua" w:hAnsi="Book Antiqua"/>
                <w:color w:val="0000CC"/>
                <w:sz w:val="18"/>
                <w:szCs w:val="18"/>
              </w:rPr>
              <w:t>i</w:t>
            </w:r>
            <w:proofErr w:type="spellEnd"/>
            <w:r w:rsidRPr="00321677">
              <w:rPr>
                <w:rFonts w:ascii="Book Antiqua" w:hAnsi="Book Antiqua"/>
                <w:color w:val="0000CC"/>
                <w:sz w:val="18"/>
                <w:szCs w:val="18"/>
              </w:rPr>
              <w:t>)</w:t>
            </w:r>
            <w:r>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Items</w:t>
            </w:r>
            <w:r>
              <w:rPr>
                <w:rFonts w:ascii="Book Antiqua" w:hAnsi="Book Antiqua"/>
                <w:color w:val="0000CC"/>
                <w:sz w:val="18"/>
                <w:szCs w:val="18"/>
              </w:rPr>
              <w:t xml:space="preserve"> </w:t>
            </w:r>
            <w:r w:rsidRPr="00321677">
              <w:rPr>
                <w:rFonts w:ascii="Book Antiqua" w:hAnsi="Book Antiqua"/>
                <w:color w:val="0000CC"/>
                <w:sz w:val="18"/>
                <w:szCs w:val="18"/>
              </w:rPr>
              <w:t xml:space="preserve">during post award stage which are covered under specified HS codes as per </w:t>
            </w:r>
          </w:p>
          <w:p w14:paraId="5A33B824"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2D67F7" w:rsidRPr="0014611D"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2D67F7" w:rsidRPr="00F93A56" w:rsidRDefault="002D67F7" w:rsidP="002D67F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2D67F7" w:rsidRPr="0014611D" w14:paraId="73B76576" w14:textId="77777777" w:rsidTr="004C0220">
        <w:tc>
          <w:tcPr>
            <w:tcW w:w="900" w:type="dxa"/>
          </w:tcPr>
          <w:p w14:paraId="39936631"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66C437FF"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2D67F7" w:rsidRPr="0014611D" w:rsidRDefault="002D67F7" w:rsidP="002D67F7">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2D67F7" w:rsidRPr="00F93A56" w:rsidRDefault="002D67F7" w:rsidP="002D67F7">
            <w:pPr>
              <w:tabs>
                <w:tab w:val="right" w:pos="8640"/>
              </w:tabs>
              <w:jc w:val="both"/>
              <w:rPr>
                <w:rFonts w:ascii="Book Antiqua" w:hAnsi="Book Antiqua"/>
                <w:sz w:val="8"/>
                <w:szCs w:val="8"/>
              </w:rPr>
            </w:pPr>
          </w:p>
          <w:p w14:paraId="7D7EA51E" w14:textId="77777777" w:rsidR="002D67F7" w:rsidRPr="006F449D" w:rsidRDefault="002D67F7" w:rsidP="002D67F7">
            <w:pPr>
              <w:tabs>
                <w:tab w:val="right" w:pos="8640"/>
              </w:tabs>
              <w:jc w:val="both"/>
              <w:rPr>
                <w:rFonts w:ascii="Book Antiqua" w:hAnsi="Book Antiqua"/>
                <w:color w:val="0070C0"/>
                <w:sz w:val="18"/>
                <w:szCs w:val="18"/>
              </w:rPr>
            </w:pPr>
            <w:r w:rsidRPr="006F449D">
              <w:rPr>
                <w:rFonts w:ascii="Book Antiqua" w:hAnsi="Book Antiqua"/>
                <w:color w:val="0070C0"/>
                <w:sz w:val="18"/>
                <w:szCs w:val="18"/>
              </w:rPr>
              <w:t xml:space="preserve">Prices quoted by the Bidder shall be on </w:t>
            </w:r>
            <w:r w:rsidRPr="006F449D">
              <w:rPr>
                <w:rFonts w:ascii="Book Antiqua" w:hAnsi="Book Antiqua"/>
                <w:b/>
                <w:bCs/>
                <w:color w:val="0070C0"/>
                <w:sz w:val="18"/>
                <w:szCs w:val="18"/>
              </w:rPr>
              <w:t xml:space="preserve">‘Firm’ </w:t>
            </w:r>
            <w:r w:rsidRPr="006F449D">
              <w:rPr>
                <w:rFonts w:ascii="Book Antiqua" w:hAnsi="Book Antiqua"/>
                <w:color w:val="0070C0"/>
                <w:sz w:val="18"/>
                <w:szCs w:val="18"/>
              </w:rPr>
              <w:t>basis during the entire currency of contract and shall not be subject to price variation, what-so-ever during contract execution.</w:t>
            </w:r>
          </w:p>
          <w:p w14:paraId="7E916FF3" w14:textId="77777777" w:rsidR="002D67F7" w:rsidRPr="006F449D" w:rsidRDefault="002D67F7" w:rsidP="002D67F7">
            <w:pPr>
              <w:tabs>
                <w:tab w:val="right" w:pos="8640"/>
              </w:tabs>
              <w:jc w:val="both"/>
              <w:rPr>
                <w:rFonts w:ascii="Book Antiqua" w:hAnsi="Book Antiqua"/>
                <w:color w:val="0070C0"/>
                <w:sz w:val="6"/>
                <w:szCs w:val="6"/>
              </w:rPr>
            </w:pPr>
          </w:p>
          <w:p w14:paraId="2C80A774" w14:textId="77777777" w:rsidR="002D67F7" w:rsidRPr="006F449D" w:rsidRDefault="002D67F7" w:rsidP="002D67F7">
            <w:pPr>
              <w:tabs>
                <w:tab w:val="right" w:pos="8640"/>
              </w:tabs>
              <w:jc w:val="both"/>
              <w:rPr>
                <w:rFonts w:ascii="Book Antiqua" w:hAnsi="Book Antiqua"/>
                <w:b/>
                <w:bCs/>
                <w:color w:val="0070C0"/>
                <w:sz w:val="18"/>
                <w:szCs w:val="18"/>
                <w:u w:val="single"/>
              </w:rPr>
            </w:pPr>
            <w:r w:rsidRPr="006F449D">
              <w:rPr>
                <w:rFonts w:ascii="Book Antiqua" w:hAnsi="Book Antiqua"/>
                <w:b/>
                <w:bCs/>
                <w:color w:val="0070C0"/>
                <w:sz w:val="18"/>
                <w:szCs w:val="18"/>
                <w:u w:val="single"/>
              </w:rPr>
              <w:t>All the relevant clauses pertaining to price variation/adjustment, wherever appearing in the Bidding Documents, stand deleted.</w:t>
            </w:r>
          </w:p>
          <w:p w14:paraId="5EA4CF73" w14:textId="77777777" w:rsidR="002D67F7" w:rsidRPr="00F93A56" w:rsidRDefault="002D67F7" w:rsidP="002D67F7">
            <w:pPr>
              <w:jc w:val="both"/>
              <w:rPr>
                <w:rFonts w:ascii="Book Antiqua" w:hAnsi="Book Antiqua" w:cs="Arial"/>
                <w:b/>
                <w:bCs/>
                <w:sz w:val="12"/>
                <w:szCs w:val="12"/>
              </w:rPr>
            </w:pPr>
          </w:p>
        </w:tc>
      </w:tr>
      <w:tr w:rsidR="002D67F7" w:rsidRPr="0014611D" w14:paraId="26A55E0D" w14:textId="77777777" w:rsidTr="00BC5CD6">
        <w:trPr>
          <w:trHeight w:val="918"/>
        </w:trPr>
        <w:tc>
          <w:tcPr>
            <w:tcW w:w="900" w:type="dxa"/>
          </w:tcPr>
          <w:p w14:paraId="5DBC5547"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D2076E9" w14:textId="77777777" w:rsidR="002D67F7" w:rsidRPr="0014611D" w:rsidRDefault="002D67F7" w:rsidP="002D67F7">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2D67F7" w:rsidRPr="0014611D" w:rsidRDefault="002D67F7" w:rsidP="002D67F7">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2D67F7" w:rsidRPr="004C3E8A" w:rsidRDefault="002D67F7" w:rsidP="002D67F7">
            <w:pPr>
              <w:jc w:val="both"/>
              <w:rPr>
                <w:rFonts w:ascii="Book Antiqua" w:hAnsi="Book Antiqua" w:cs="Arial"/>
                <w:b/>
                <w:bCs/>
                <w:sz w:val="8"/>
                <w:szCs w:val="8"/>
              </w:rPr>
            </w:pPr>
          </w:p>
          <w:p w14:paraId="754BB918" w14:textId="2CE325F4" w:rsidR="002D67F7" w:rsidRPr="002D786F" w:rsidRDefault="002D67F7" w:rsidP="002D67F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w:t>
            </w:r>
            <w:proofErr w:type="spellStart"/>
            <w:r w:rsidRPr="005A108A">
              <w:rPr>
                <w:rFonts w:ascii="Book Antiqua" w:eastAsiaTheme="minorHAnsi" w:hAnsi="Book Antiqua" w:cs="Book Antiqua"/>
                <w:sz w:val="18"/>
                <w:szCs w:val="18"/>
                <w:lang w:bidi="hi-IN"/>
              </w:rPr>
              <w:t>GoI</w:t>
            </w:r>
            <w:proofErr w:type="spellEnd"/>
            <w:r w:rsidRPr="005A108A">
              <w:rPr>
                <w:rFonts w:ascii="Book Antiqua" w:eastAsiaTheme="minorHAnsi" w:hAnsi="Book Antiqua" w:cs="Book Antiqua"/>
                <w:sz w:val="18"/>
                <w:szCs w:val="18"/>
                <w:lang w:bidi="hi-IN"/>
              </w:rPr>
              <w:t xml:space="preserve">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2D67F7" w:rsidRPr="003D78BF" w:rsidRDefault="002D67F7" w:rsidP="002D67F7">
            <w:pPr>
              <w:autoSpaceDE w:val="0"/>
              <w:autoSpaceDN w:val="0"/>
              <w:adjustRightInd w:val="0"/>
              <w:jc w:val="both"/>
              <w:rPr>
                <w:rFonts w:ascii="Book Antiqua" w:eastAsiaTheme="minorHAnsi" w:hAnsi="Book Antiqua" w:cs="Book Antiqua"/>
                <w:sz w:val="8"/>
                <w:szCs w:val="8"/>
                <w:lang w:bidi="hi-IN"/>
              </w:rPr>
            </w:pPr>
          </w:p>
          <w:p w14:paraId="6BBFC046"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2D67F7" w:rsidRPr="00A83645"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 xml:space="preserve">POWERGRID is registered on </w:t>
            </w:r>
            <w:proofErr w:type="spellStart"/>
            <w:r w:rsidRPr="00A83645">
              <w:rPr>
                <w:rFonts w:ascii="Book Antiqua" w:eastAsiaTheme="minorHAnsi" w:hAnsi="Book Antiqua" w:cs="Book Antiqua"/>
                <w:sz w:val="18"/>
                <w:szCs w:val="18"/>
                <w:lang w:bidi="hi-IN"/>
              </w:rPr>
              <w:t>TReDS</w:t>
            </w:r>
            <w:proofErr w:type="spellEnd"/>
            <w:r w:rsidRPr="00A83645">
              <w:rPr>
                <w:rFonts w:ascii="Book Antiqua" w:eastAsiaTheme="minorHAnsi" w:hAnsi="Book Antiqua" w:cs="Book Antiqua"/>
                <w:sz w:val="18"/>
                <w:szCs w:val="18"/>
                <w:lang w:bidi="hi-IN"/>
              </w:rPr>
              <w:t xml:space="preserve"> (Trade Receivables Discounting System) platforms namely i.e. RXIL (Receivable Exchange of India </w:t>
            </w:r>
            <w:proofErr w:type="gramStart"/>
            <w:r w:rsidRPr="00A83645">
              <w:rPr>
                <w:rFonts w:ascii="Book Antiqua" w:eastAsiaTheme="minorHAnsi" w:hAnsi="Book Antiqua" w:cs="Book Antiqua"/>
                <w:sz w:val="18"/>
                <w:szCs w:val="18"/>
                <w:lang w:bidi="hi-IN"/>
              </w:rPr>
              <w:t>Limited )</w:t>
            </w:r>
            <w:proofErr w:type="gramEnd"/>
            <w:r w:rsidRPr="00A83645">
              <w:rPr>
                <w:rFonts w:ascii="Book Antiqua" w:eastAsiaTheme="minorHAnsi" w:hAnsi="Book Antiqua" w:cs="Book Antiqua"/>
                <w:sz w:val="18"/>
                <w:szCs w:val="18"/>
                <w:lang w:bidi="hi-IN"/>
              </w:rPr>
              <w:t>, M1-xchange (</w:t>
            </w:r>
            <w:proofErr w:type="spellStart"/>
            <w:r w:rsidRPr="00A83645">
              <w:rPr>
                <w:rFonts w:ascii="Book Antiqua" w:eastAsiaTheme="minorHAnsi" w:hAnsi="Book Antiqua" w:cs="Book Antiqua"/>
                <w:sz w:val="18"/>
                <w:szCs w:val="18"/>
                <w:lang w:bidi="hi-IN"/>
              </w:rPr>
              <w:t>Mynd</w:t>
            </w:r>
            <w:proofErr w:type="spellEnd"/>
            <w:r w:rsidRPr="00A83645">
              <w:rPr>
                <w:rFonts w:ascii="Book Antiqua" w:eastAsiaTheme="minorHAnsi" w:hAnsi="Book Antiqua" w:cs="Book Antiqua"/>
                <w:sz w:val="18"/>
                <w:szCs w:val="18"/>
                <w:lang w:bidi="hi-IN"/>
              </w:rPr>
              <w:t xml:space="preserve"> Solutions Private Limited) and </w:t>
            </w:r>
            <w:proofErr w:type="spellStart"/>
            <w:r w:rsidRPr="00A83645">
              <w:rPr>
                <w:rFonts w:ascii="Book Antiqua" w:eastAsiaTheme="minorHAnsi" w:hAnsi="Book Antiqua" w:cs="Book Antiqua"/>
                <w:sz w:val="18"/>
                <w:szCs w:val="18"/>
                <w:lang w:bidi="hi-IN"/>
              </w:rPr>
              <w:t>Invoicemart</w:t>
            </w:r>
            <w:proofErr w:type="spellEnd"/>
            <w:r w:rsidRPr="00A83645">
              <w:rPr>
                <w:rFonts w:ascii="Book Antiqua" w:eastAsiaTheme="minorHAnsi" w:hAnsi="Book Antiqua" w:cs="Book Antiqua"/>
                <w:sz w:val="18"/>
                <w:szCs w:val="18"/>
                <w:lang w:bidi="hi-IN"/>
              </w:rPr>
              <w:t xml:space="preserve"> (</w:t>
            </w:r>
            <w:proofErr w:type="spellStart"/>
            <w:r w:rsidRPr="00A83645">
              <w:rPr>
                <w:rFonts w:ascii="Book Antiqua" w:eastAsiaTheme="minorHAnsi" w:hAnsi="Book Antiqua" w:cs="Book Antiqua"/>
                <w:sz w:val="18"/>
                <w:szCs w:val="18"/>
                <w:lang w:bidi="hi-IN"/>
              </w:rPr>
              <w:t>A.TReDS</w:t>
            </w:r>
            <w:proofErr w:type="spellEnd"/>
            <w:r w:rsidRPr="00A83645">
              <w:rPr>
                <w:rFonts w:ascii="Book Antiqua" w:eastAsiaTheme="minorHAnsi" w:hAnsi="Book Antiqua" w:cs="Book Antiqua"/>
                <w:sz w:val="18"/>
                <w:szCs w:val="18"/>
                <w:lang w:bidi="hi-IN"/>
              </w:rPr>
              <w:t xml:space="preserve">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2D67F7" w:rsidRPr="007219B4"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2D67F7" w:rsidRPr="00546030"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2D67F7" w:rsidRPr="003D78BF"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D67F7" w:rsidRPr="00234DC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2D67F7" w:rsidRPr="0014611D" w14:paraId="2495848E" w14:textId="77777777" w:rsidTr="00CA1A27">
        <w:trPr>
          <w:trHeight w:val="1953"/>
        </w:trPr>
        <w:tc>
          <w:tcPr>
            <w:tcW w:w="900" w:type="dxa"/>
          </w:tcPr>
          <w:p w14:paraId="6BBBA970"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9602F51" w14:textId="43BADFB0" w:rsidR="002D67F7" w:rsidRPr="0014611D" w:rsidRDefault="002D67F7" w:rsidP="002D67F7">
            <w:pPr>
              <w:rPr>
                <w:rFonts w:ascii="Book Antiqua" w:hAnsi="Book Antiqua" w:cs="Arial"/>
                <w:sz w:val="18"/>
                <w:szCs w:val="18"/>
              </w:rPr>
            </w:pPr>
            <w:proofErr w:type="gramStart"/>
            <w:r w:rsidRPr="0014611D">
              <w:rPr>
                <w:rFonts w:ascii="Book Antiqua" w:hAnsi="Book Antiqua" w:cs="Arial"/>
                <w:sz w:val="18"/>
                <w:szCs w:val="18"/>
              </w:rPr>
              <w:t>ITB  13.4</w:t>
            </w:r>
            <w:proofErr w:type="gramEnd"/>
            <w:r w:rsidRPr="0014611D">
              <w:rPr>
                <w:rFonts w:ascii="Book Antiqua" w:hAnsi="Book Antiqua" w:cs="Arial"/>
                <w:sz w:val="18"/>
                <w:szCs w:val="18"/>
              </w:rPr>
              <w:t xml:space="preserve"> and 13.5</w:t>
            </w:r>
          </w:p>
        </w:tc>
        <w:tc>
          <w:tcPr>
            <w:tcW w:w="7200" w:type="dxa"/>
          </w:tcPr>
          <w:p w14:paraId="5ED2590B" w14:textId="51A10287" w:rsidR="002D67F7" w:rsidRPr="006F3AF4" w:rsidRDefault="002D67F7" w:rsidP="002D67F7">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2D67F7" w:rsidRPr="004448AF" w:rsidRDefault="002D67F7" w:rsidP="002D67F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2D67F7" w:rsidRPr="00CA1A27" w:rsidRDefault="002D67F7" w:rsidP="002D67F7">
            <w:pPr>
              <w:jc w:val="both"/>
              <w:rPr>
                <w:rFonts w:ascii="Book Antiqua" w:hAnsi="Book Antiqua"/>
                <w:b/>
                <w:bCs/>
                <w:sz w:val="8"/>
                <w:szCs w:val="8"/>
              </w:rPr>
            </w:pPr>
          </w:p>
          <w:p w14:paraId="36480806" w14:textId="4F52EFEB" w:rsidR="002D67F7" w:rsidRPr="004448AF" w:rsidRDefault="002D67F7" w:rsidP="002D67F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 xml:space="preserve">first stage </w:t>
            </w:r>
            <w:proofErr w:type="spellStart"/>
            <w:r w:rsidRPr="004448AF">
              <w:rPr>
                <w:rFonts w:ascii="Book Antiqua" w:hAnsi="Book Antiqua"/>
                <w:sz w:val="18"/>
                <w:szCs w:val="18"/>
              </w:rPr>
              <w:t>i.e</w:t>
            </w:r>
            <w:proofErr w:type="spellEnd"/>
            <w:r w:rsidRPr="004448AF">
              <w:rPr>
                <w:rFonts w:ascii="Book Antiqua" w:hAnsi="Book Antiqua"/>
                <w:sz w:val="18"/>
                <w:szCs w:val="18"/>
              </w:rPr>
              <w:t xml:space="preserve"> technical evaluation etc. should be returned within 30 days of</w:t>
            </w:r>
          </w:p>
          <w:p w14:paraId="1A03F332" w14:textId="17B4FAF7" w:rsidR="002D67F7" w:rsidRPr="0014611D" w:rsidRDefault="002D67F7" w:rsidP="002D67F7">
            <w:pPr>
              <w:jc w:val="both"/>
              <w:rPr>
                <w:rFonts w:ascii="Book Antiqua" w:hAnsi="Book Antiqua" w:cs="Arial"/>
                <w:b/>
                <w:bCs/>
                <w:sz w:val="18"/>
                <w:szCs w:val="18"/>
              </w:rPr>
            </w:pPr>
            <w:r w:rsidRPr="004448AF">
              <w:rPr>
                <w:rFonts w:ascii="Book Antiqua" w:hAnsi="Book Antiqua"/>
                <w:sz w:val="18"/>
                <w:szCs w:val="18"/>
              </w:rPr>
              <w:t xml:space="preserve">declaration of result of first stage </w:t>
            </w:r>
            <w:proofErr w:type="spellStart"/>
            <w:r w:rsidRPr="004448AF">
              <w:rPr>
                <w:rFonts w:ascii="Book Antiqua" w:hAnsi="Book Antiqua"/>
                <w:sz w:val="18"/>
                <w:szCs w:val="18"/>
              </w:rPr>
              <w:t>i.e</w:t>
            </w:r>
            <w:proofErr w:type="spellEnd"/>
            <w:r w:rsidRPr="004448AF">
              <w:rPr>
                <w:rFonts w:ascii="Book Antiqua" w:hAnsi="Book Antiqua"/>
                <w:sz w:val="18"/>
                <w:szCs w:val="18"/>
              </w:rPr>
              <w:t xml:space="preserve"> technical evaluation.</w:t>
            </w:r>
          </w:p>
        </w:tc>
      </w:tr>
      <w:tr w:rsidR="002D67F7" w:rsidRPr="0014611D" w14:paraId="3A9D01E9" w14:textId="77777777" w:rsidTr="004C0220">
        <w:tc>
          <w:tcPr>
            <w:tcW w:w="900" w:type="dxa"/>
          </w:tcPr>
          <w:p w14:paraId="5C8F147A"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781161D0" w14:textId="042D45CA" w:rsidR="002D67F7" w:rsidRPr="0014611D" w:rsidRDefault="002D67F7" w:rsidP="002D67F7">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2D67F7" w:rsidRPr="0014611D" w:rsidRDefault="002D67F7" w:rsidP="002D67F7">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proofErr w:type="gramStart"/>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w:t>
            </w:r>
            <w:proofErr w:type="gramEnd"/>
            <w:r w:rsidRPr="00F93A56">
              <w:rPr>
                <w:rFonts w:ascii="Book Antiqua" w:hAnsi="Book Antiqua" w:cs="Arial"/>
                <w:sz w:val="18"/>
                <w:szCs w:val="18"/>
                <w:u w:val="single"/>
              </w:rPr>
              <w:t xml:space="preserve"> the following</w:t>
            </w:r>
            <w:r w:rsidRPr="0014611D">
              <w:rPr>
                <w:rFonts w:ascii="Book Antiqua" w:hAnsi="Book Antiqua" w:cs="Arial"/>
                <w:b/>
                <w:bCs/>
                <w:sz w:val="18"/>
                <w:szCs w:val="18"/>
              </w:rPr>
              <w:t>:</w:t>
            </w:r>
          </w:p>
          <w:p w14:paraId="23293171" w14:textId="77777777" w:rsidR="002D67F7" w:rsidRDefault="002D67F7" w:rsidP="002D67F7">
            <w:pPr>
              <w:jc w:val="both"/>
              <w:rPr>
                <w:rFonts w:ascii="Book Antiqua" w:hAnsi="Book Antiqua" w:cs="Arial"/>
                <w:b/>
                <w:bCs/>
                <w:sz w:val="18"/>
                <w:szCs w:val="18"/>
              </w:rPr>
            </w:pPr>
          </w:p>
          <w:p w14:paraId="5447349F" w14:textId="4F466C96" w:rsidR="002D67F7" w:rsidRPr="003023B7" w:rsidRDefault="002D67F7" w:rsidP="002D67F7">
            <w:pPr>
              <w:jc w:val="both"/>
              <w:rPr>
                <w:rFonts w:ascii="Book Antiqua" w:hAnsi="Book Antiqua" w:cs="Arial"/>
                <w:sz w:val="18"/>
                <w:szCs w:val="18"/>
                <w:u w:val="single"/>
              </w:rPr>
            </w:pPr>
            <w:r>
              <w:rPr>
                <w:rFonts w:ascii="Book Antiqua" w:hAnsi="Book Antiqua" w:cs="Arial"/>
                <w:b/>
                <w:bCs/>
                <w:sz w:val="18"/>
                <w:szCs w:val="18"/>
              </w:rPr>
              <w:t>(</w:t>
            </w:r>
            <w:proofErr w:type="spellStart"/>
            <w:r>
              <w:rPr>
                <w:rFonts w:ascii="Book Antiqua" w:hAnsi="Book Antiqua" w:cs="Arial"/>
                <w:b/>
                <w:bCs/>
                <w:sz w:val="18"/>
                <w:szCs w:val="18"/>
              </w:rPr>
              <w:t>i</w:t>
            </w:r>
            <w:proofErr w:type="spellEnd"/>
            <w:r>
              <w:rPr>
                <w:rFonts w:ascii="Book Antiqua" w:hAnsi="Book Antiqua" w:cs="Arial"/>
                <w:b/>
                <w:bCs/>
                <w:sz w:val="18"/>
                <w:szCs w:val="18"/>
              </w:rPr>
              <w:t xml:space="preserve">) </w:t>
            </w:r>
            <w:r w:rsidRPr="003023B7">
              <w:rPr>
                <w:rFonts w:ascii="Book Antiqua" w:hAnsi="Book Antiqua" w:cs="Arial"/>
                <w:b/>
                <w:bCs/>
                <w:sz w:val="18"/>
                <w:szCs w:val="18"/>
                <w:u w:val="single"/>
              </w:rPr>
              <w:t>Bids shall be generally valid for a period of 6 (Six) Months.</w:t>
            </w:r>
          </w:p>
          <w:p w14:paraId="52E6A065" w14:textId="2A582308" w:rsidR="002D67F7" w:rsidRPr="00DD128D" w:rsidRDefault="002D67F7" w:rsidP="002D67F7">
            <w:pPr>
              <w:jc w:val="both"/>
              <w:rPr>
                <w:rFonts w:ascii="Book Antiqua" w:hAnsi="Book Antiqua" w:cs="Arial"/>
                <w:b/>
                <w:bCs/>
                <w:sz w:val="6"/>
                <w:szCs w:val="6"/>
              </w:rPr>
            </w:pPr>
          </w:p>
          <w:p w14:paraId="53FE16ED" w14:textId="44C1BA48" w:rsidR="002D67F7" w:rsidRPr="00BF0FD6" w:rsidRDefault="002D67F7" w:rsidP="002D67F7">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6548F2F1" w14:textId="08D0F971" w:rsidR="002D67F7" w:rsidRPr="00BF0FD6" w:rsidRDefault="002D67F7" w:rsidP="002D67F7">
            <w:pPr>
              <w:jc w:val="both"/>
              <w:rPr>
                <w:rFonts w:ascii="Book Antiqua" w:hAnsi="Book Antiqua" w:cs="Book Antiqua"/>
                <w:b/>
                <w:bCs/>
                <w:color w:val="000000"/>
                <w:sz w:val="18"/>
                <w:szCs w:val="18"/>
                <w:lang w:bidi="hi-IN"/>
              </w:rPr>
            </w:pPr>
          </w:p>
        </w:tc>
      </w:tr>
      <w:tr w:rsidR="002D67F7" w:rsidRPr="0014611D" w14:paraId="2D8264E8" w14:textId="77777777" w:rsidTr="004C0220">
        <w:tc>
          <w:tcPr>
            <w:tcW w:w="900" w:type="dxa"/>
          </w:tcPr>
          <w:p w14:paraId="498F9EC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CC4FE8" w14:textId="77777777" w:rsidR="002D67F7" w:rsidRPr="0014611D" w:rsidRDefault="002D67F7" w:rsidP="002D67F7">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2D67F7" w:rsidRPr="00A62C65" w:rsidRDefault="002D67F7" w:rsidP="002D67F7">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2D67F7" w:rsidRPr="0014611D" w:rsidRDefault="002D67F7" w:rsidP="002D67F7">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2D67F7" w:rsidRPr="0014611D" w:rsidRDefault="002D67F7" w:rsidP="002D67F7">
            <w:pPr>
              <w:pStyle w:val="Default"/>
              <w:jc w:val="both"/>
              <w:rPr>
                <w:sz w:val="18"/>
                <w:szCs w:val="18"/>
              </w:rPr>
            </w:pPr>
          </w:p>
          <w:p w14:paraId="56E5FC91" w14:textId="77777777" w:rsidR="002D67F7" w:rsidRPr="0014611D" w:rsidRDefault="002D67F7" w:rsidP="002D67F7">
            <w:pPr>
              <w:jc w:val="both"/>
              <w:rPr>
                <w:rFonts w:ascii="Book Antiqua" w:hAnsi="Book Antiqua"/>
                <w:sz w:val="18"/>
                <w:szCs w:val="18"/>
              </w:rPr>
            </w:pPr>
            <w:r w:rsidRPr="0014611D">
              <w:rPr>
                <w:rFonts w:ascii="Book Antiqua" w:hAnsi="Book Antiqua"/>
                <w:sz w:val="18"/>
                <w:szCs w:val="18"/>
              </w:rPr>
              <w:lastRenderedPageBreak/>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2D67F7" w:rsidRPr="0014611D" w:rsidRDefault="002D67F7" w:rsidP="002D67F7">
            <w:pPr>
              <w:pStyle w:val="Default"/>
              <w:jc w:val="both"/>
              <w:rPr>
                <w:sz w:val="18"/>
                <w:szCs w:val="18"/>
              </w:rPr>
            </w:pPr>
          </w:p>
          <w:p w14:paraId="232D4649" w14:textId="77777777" w:rsidR="002D67F7" w:rsidRPr="0014611D" w:rsidRDefault="002D67F7" w:rsidP="002D67F7">
            <w:pPr>
              <w:jc w:val="both"/>
              <w:rPr>
                <w:rFonts w:ascii="Book Antiqua" w:hAnsi="Book Antiqua"/>
                <w:sz w:val="18"/>
                <w:szCs w:val="18"/>
              </w:rPr>
            </w:pPr>
            <w:r w:rsidRPr="0014611D">
              <w:rPr>
                <w:rFonts w:ascii="Book Antiqua" w:hAnsi="Book Antiqua"/>
                <w:sz w:val="18"/>
                <w:szCs w:val="18"/>
              </w:rPr>
              <w:t xml:space="preserve">Envelope – 2: </w:t>
            </w:r>
            <w:r>
              <w:rPr>
                <w:rFonts w:ascii="Book Antiqua" w:hAnsi="Book Antiqua"/>
                <w:b/>
                <w:bCs/>
                <w:sz w:val="18"/>
                <w:szCs w:val="18"/>
              </w:rPr>
              <w:t>Bid Security</w:t>
            </w:r>
          </w:p>
          <w:p w14:paraId="1AEE1811" w14:textId="77777777" w:rsidR="002D67F7" w:rsidRPr="0014611D" w:rsidRDefault="002D67F7" w:rsidP="002D67F7">
            <w:pPr>
              <w:jc w:val="both"/>
              <w:rPr>
                <w:rFonts w:ascii="Book Antiqua" w:hAnsi="Book Antiqua"/>
                <w:sz w:val="18"/>
                <w:szCs w:val="18"/>
              </w:rPr>
            </w:pPr>
          </w:p>
          <w:p w14:paraId="3B1E0AD5" w14:textId="19F045ED" w:rsidR="002D67F7" w:rsidRPr="00A62C65" w:rsidRDefault="002D67F7" w:rsidP="002D67F7">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 xml:space="preserve">Integrity </w:t>
            </w:r>
            <w:proofErr w:type="gramStart"/>
            <w:r w:rsidRPr="00A62C65">
              <w:rPr>
                <w:rFonts w:ascii="Book Antiqua" w:eastAsia="Calibri" w:hAnsi="Book Antiqua" w:cs="Book Antiqua"/>
                <w:color w:val="000000" w:themeColor="text1"/>
                <w:sz w:val="18"/>
                <w:szCs w:val="18"/>
                <w:lang w:bidi="hi-IN"/>
              </w:rPr>
              <w:t>Pact  -</w:t>
            </w:r>
            <w:proofErr w:type="gramEnd"/>
            <w:r>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2D67F7" w:rsidRPr="00A62C65" w:rsidRDefault="002D67F7" w:rsidP="002D67F7">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2D67F7" w:rsidRPr="0014611D" w:rsidRDefault="002D67F7" w:rsidP="002D67F7">
            <w:pPr>
              <w:autoSpaceDE w:val="0"/>
              <w:autoSpaceDN w:val="0"/>
              <w:adjustRightInd w:val="0"/>
              <w:ind w:left="500"/>
              <w:jc w:val="both"/>
              <w:rPr>
                <w:rFonts w:ascii="Book Antiqua" w:hAnsi="Book Antiqua"/>
                <w:spacing w:val="-2"/>
                <w:sz w:val="18"/>
                <w:szCs w:val="18"/>
              </w:rPr>
            </w:pPr>
          </w:p>
          <w:p w14:paraId="14FEF36C" w14:textId="6F827623" w:rsidR="002D67F7" w:rsidRPr="00176ED1" w:rsidRDefault="002D67F7" w:rsidP="002D67F7">
            <w:pPr>
              <w:jc w:val="both"/>
              <w:rPr>
                <w:rFonts w:ascii="Book Antiqua" w:hAnsi="Book Antiqua" w:cs="Arial"/>
                <w:b/>
                <w:bCs/>
                <w:sz w:val="18"/>
                <w:szCs w:val="18"/>
              </w:rPr>
            </w:pPr>
            <w:r w:rsidRPr="0014611D">
              <w:rPr>
                <w:rFonts w:ascii="Book Antiqua" w:hAnsi="Book Antiqua" w:cs="Arial"/>
                <w:sz w:val="18"/>
                <w:szCs w:val="18"/>
                <w:u w:val="single"/>
              </w:rPr>
              <w:t>Envelope –</w:t>
            </w:r>
            <w:r>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 xml:space="preserve">and </w:t>
            </w:r>
            <w:proofErr w:type="spellStart"/>
            <w:r w:rsidRPr="0014611D">
              <w:rPr>
                <w:rFonts w:ascii="Book Antiqua" w:hAnsi="Book Antiqua"/>
                <w:b/>
                <w:bCs/>
                <w:sz w:val="18"/>
                <w:szCs w:val="18"/>
              </w:rPr>
              <w:t>MoP</w:t>
            </w:r>
            <w:proofErr w:type="spellEnd"/>
            <w:r w:rsidRPr="0014611D">
              <w:rPr>
                <w:rFonts w:ascii="Book Antiqua" w:hAnsi="Book Antiqua"/>
                <w:b/>
                <w:bCs/>
                <w:sz w:val="18"/>
                <w:szCs w:val="18"/>
              </w:rPr>
              <w:t xml:space="preserve">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 xml:space="preserve">and </w:t>
            </w:r>
            <w:proofErr w:type="spellStart"/>
            <w:r w:rsidRPr="0014611D">
              <w:rPr>
                <w:rFonts w:ascii="Book Antiqua" w:hAnsi="Book Antiqua"/>
                <w:b/>
                <w:bCs/>
                <w:sz w:val="18"/>
                <w:szCs w:val="18"/>
              </w:rPr>
              <w:t>MoP</w:t>
            </w:r>
            <w:proofErr w:type="spellEnd"/>
            <w:r w:rsidRPr="0014611D">
              <w:rPr>
                <w:rFonts w:ascii="Book Antiqua" w:hAnsi="Book Antiqua"/>
                <w:b/>
                <w:bCs/>
                <w:sz w:val="18"/>
                <w:szCs w:val="18"/>
              </w:rPr>
              <w:t xml:space="preserve">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2D67F7" w:rsidRPr="00C56295" w:rsidRDefault="002D67F7" w:rsidP="002D67F7">
            <w:pPr>
              <w:pStyle w:val="Default"/>
              <w:jc w:val="both"/>
              <w:rPr>
                <w:sz w:val="2"/>
                <w:szCs w:val="2"/>
              </w:rPr>
            </w:pPr>
          </w:p>
          <w:p w14:paraId="4304E2ED" w14:textId="7154E88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Pr>
                <w:rFonts w:ascii="Book Antiqua" w:hAnsi="Book Antiqua"/>
                <w:sz w:val="18"/>
                <w:szCs w:val="18"/>
              </w:rPr>
              <w:t>.</w:t>
            </w:r>
          </w:p>
        </w:tc>
      </w:tr>
      <w:tr w:rsidR="002D67F7" w:rsidRPr="0014611D" w14:paraId="467965F1" w14:textId="77777777" w:rsidTr="00C56295">
        <w:trPr>
          <w:trHeight w:val="3549"/>
        </w:trPr>
        <w:tc>
          <w:tcPr>
            <w:tcW w:w="900" w:type="dxa"/>
          </w:tcPr>
          <w:p w14:paraId="191D2363"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DE33F05"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21.1</w:t>
            </w:r>
          </w:p>
        </w:tc>
        <w:tc>
          <w:tcPr>
            <w:tcW w:w="7200" w:type="dxa"/>
          </w:tcPr>
          <w:p w14:paraId="2CC27F09" w14:textId="77777777" w:rsidR="00E1731A" w:rsidRDefault="00E1731A" w:rsidP="00E1731A">
            <w:pPr>
              <w:pStyle w:val="Default"/>
              <w:jc w:val="both"/>
              <w:rPr>
                <w:b/>
                <w:bCs/>
                <w:color w:val="C00000"/>
                <w:sz w:val="18"/>
                <w:szCs w:val="18"/>
                <w:u w:val="single"/>
              </w:rPr>
            </w:pPr>
            <w:r>
              <w:rPr>
                <w:b/>
                <w:bCs/>
                <w:color w:val="C00000"/>
                <w:sz w:val="18"/>
                <w:szCs w:val="18"/>
                <w:u w:val="single"/>
              </w:rPr>
              <w:t>Replacing first Para of ITB clause 21.1 with the following:</w:t>
            </w:r>
          </w:p>
          <w:p w14:paraId="3C9059B5" w14:textId="77777777" w:rsidR="00E1731A" w:rsidRDefault="00E1731A" w:rsidP="00E1731A">
            <w:pPr>
              <w:pStyle w:val="Default"/>
              <w:jc w:val="both"/>
              <w:rPr>
                <w:sz w:val="18"/>
                <w:szCs w:val="18"/>
              </w:rPr>
            </w:pPr>
          </w:p>
          <w:p w14:paraId="08CE3BA4" w14:textId="5BB982DD" w:rsidR="00E1731A" w:rsidRDefault="00E1731A" w:rsidP="00E1731A">
            <w:pPr>
              <w:pStyle w:val="Default"/>
              <w:jc w:val="both"/>
              <w:rPr>
                <w:sz w:val="18"/>
                <w:szCs w:val="18"/>
              </w:rPr>
            </w:pPr>
            <w:r>
              <w:rPr>
                <w:sz w:val="18"/>
                <w:szCs w:val="18"/>
              </w:rPr>
              <w:t xml:space="preserve">During bid evaluation, the Employer may, at its discretion, ask the Bidder for a clarification of its bid. In case of erroneous/non submission of documents related to/identified in ITB Sub-Clause 9.3 (b), (o), (s), (t), (u), (v), (w), (x), (y), (z) and (aa) and or Deed of Joint Undertaking pursuant to ITB Sub-Clause 9.3 (c) &amp; (e) or the complete annual reports together with Audited statement of accounts pursuant to ITB Sub-Clause 9.3 (c), </w:t>
            </w:r>
            <w:r w:rsidRPr="001F3AA7">
              <w:rPr>
                <w:sz w:val="18"/>
                <w:szCs w:val="18"/>
              </w:rPr>
              <w:t>Demand Draft or</w:t>
            </w:r>
            <w:r>
              <w:rPr>
                <w:sz w:val="18"/>
                <w:szCs w:val="18"/>
              </w:rPr>
              <w:t xml:space="preserve">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w:t>
            </w:r>
            <w:proofErr w:type="spellStart"/>
            <w:r>
              <w:rPr>
                <w:sz w:val="18"/>
                <w:szCs w:val="18"/>
              </w:rPr>
              <w:t>GoI</w:t>
            </w:r>
            <w:proofErr w:type="spellEnd"/>
            <w:r>
              <w:rPr>
                <w:sz w:val="18"/>
                <w:szCs w:val="18"/>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Pr>
                <w:b/>
                <w:bCs/>
                <w:sz w:val="18"/>
                <w:szCs w:val="18"/>
              </w:rPr>
              <w:t xml:space="preserve">the Employer may give the Bidder not more than 7 working </w:t>
            </w:r>
            <w:proofErr w:type="spellStart"/>
            <w:r>
              <w:rPr>
                <w:b/>
                <w:bCs/>
                <w:sz w:val="18"/>
                <w:szCs w:val="18"/>
              </w:rPr>
              <w:t>days notice</w:t>
            </w:r>
            <w:proofErr w:type="spellEnd"/>
            <w:r>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p>
          <w:p w14:paraId="506ED1F4" w14:textId="5AF0BF58" w:rsidR="002D67F7" w:rsidRPr="00C56295" w:rsidRDefault="002D67F7" w:rsidP="002D67F7">
            <w:pPr>
              <w:pStyle w:val="Default"/>
              <w:jc w:val="both"/>
              <w:rPr>
                <w:sz w:val="10"/>
                <w:szCs w:val="10"/>
              </w:rPr>
            </w:pPr>
          </w:p>
        </w:tc>
      </w:tr>
      <w:tr w:rsidR="002D67F7" w:rsidRPr="008A004A" w14:paraId="73809B5B" w14:textId="77777777" w:rsidTr="00F278D7">
        <w:trPr>
          <w:trHeight w:val="845"/>
        </w:trPr>
        <w:tc>
          <w:tcPr>
            <w:tcW w:w="900" w:type="dxa"/>
          </w:tcPr>
          <w:p w14:paraId="1B34ADC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EFC8F80"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2D67F7" w:rsidRPr="008A004A" w:rsidRDefault="002D67F7" w:rsidP="002D67F7">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2D67F7" w:rsidRPr="008A004A" w:rsidRDefault="002D67F7" w:rsidP="002D67F7">
            <w:pPr>
              <w:ind w:left="1446" w:hanging="1446"/>
              <w:jc w:val="both"/>
              <w:rPr>
                <w:rFonts w:ascii="Book Antiqua" w:hAnsi="Book Antiqua"/>
                <w:b/>
                <w:bCs/>
                <w:color w:val="000000" w:themeColor="text1"/>
                <w:sz w:val="18"/>
                <w:szCs w:val="18"/>
              </w:rPr>
            </w:pPr>
          </w:p>
          <w:p w14:paraId="00DD261A"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2D67F7" w:rsidRPr="008A004A" w:rsidRDefault="002D67F7" w:rsidP="002D67F7">
            <w:pPr>
              <w:jc w:val="both"/>
              <w:rPr>
                <w:rFonts w:ascii="Book Antiqua" w:hAnsi="Book Antiqua"/>
                <w:color w:val="000000" w:themeColor="text1"/>
                <w:sz w:val="10"/>
                <w:szCs w:val="10"/>
              </w:rPr>
            </w:pPr>
          </w:p>
          <w:p w14:paraId="352A49E1"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2D67F7" w:rsidRPr="008A004A" w:rsidRDefault="002D67F7" w:rsidP="002D67F7">
            <w:pPr>
              <w:jc w:val="both"/>
              <w:rPr>
                <w:rFonts w:ascii="Book Antiqua" w:hAnsi="Book Antiqua"/>
                <w:color w:val="000000" w:themeColor="text1"/>
                <w:sz w:val="8"/>
                <w:szCs w:val="8"/>
              </w:rPr>
            </w:pPr>
          </w:p>
          <w:p w14:paraId="2560DC5A"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 Bidder does not accept the correction of errors as per this clause, its bid will be </w:t>
            </w:r>
            <w:proofErr w:type="gramStart"/>
            <w:r w:rsidRPr="008A004A">
              <w:rPr>
                <w:rFonts w:ascii="Book Antiqua" w:hAnsi="Book Antiqua"/>
                <w:color w:val="000000" w:themeColor="text1"/>
                <w:sz w:val="18"/>
                <w:szCs w:val="18"/>
              </w:rPr>
              <w:t>rejected</w:t>
            </w:r>
            <w:proofErr w:type="gramEnd"/>
            <w:r w:rsidRPr="008A004A">
              <w:rPr>
                <w:rFonts w:ascii="Book Antiqua" w:hAnsi="Book Antiqua"/>
                <w:color w:val="000000" w:themeColor="text1"/>
                <w:sz w:val="18"/>
                <w:szCs w:val="18"/>
              </w:rPr>
              <w:t xml:space="preserve"> and the amount of Bid Security forfeited.</w:t>
            </w:r>
          </w:p>
          <w:p w14:paraId="520DB90A" w14:textId="4ADD4304" w:rsidR="002D67F7" w:rsidRPr="008A004A" w:rsidRDefault="002D67F7" w:rsidP="002D67F7">
            <w:pPr>
              <w:jc w:val="both"/>
              <w:rPr>
                <w:rFonts w:ascii="Book Antiqua" w:hAnsi="Book Antiqua" w:cs="Arial"/>
                <w:bCs/>
                <w:color w:val="000000" w:themeColor="text1"/>
                <w:sz w:val="12"/>
                <w:szCs w:val="12"/>
              </w:rPr>
            </w:pPr>
          </w:p>
        </w:tc>
      </w:tr>
      <w:tr w:rsidR="002D67F7" w:rsidRPr="008A004A" w14:paraId="6C7718B6" w14:textId="77777777" w:rsidTr="00F278D7">
        <w:trPr>
          <w:trHeight w:val="845"/>
        </w:trPr>
        <w:tc>
          <w:tcPr>
            <w:tcW w:w="900" w:type="dxa"/>
          </w:tcPr>
          <w:p w14:paraId="1C47E8F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0DC23BEE"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2D67F7" w:rsidRPr="008A004A" w:rsidRDefault="002D67F7" w:rsidP="002D67F7">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2D67F7" w:rsidRPr="008A004A" w:rsidRDefault="002D67F7" w:rsidP="002D67F7">
            <w:pPr>
              <w:jc w:val="both"/>
              <w:rPr>
                <w:rFonts w:ascii="Book Antiqua" w:hAnsi="Book Antiqua" w:cs="Arial"/>
                <w:color w:val="000000" w:themeColor="text1"/>
                <w:sz w:val="18"/>
                <w:szCs w:val="18"/>
              </w:rPr>
            </w:pPr>
          </w:p>
          <w:p w14:paraId="2C12E8BB"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2D67F7" w:rsidRPr="008A004A" w14:paraId="56842ABD" w14:textId="77777777" w:rsidTr="00F278D7">
        <w:trPr>
          <w:trHeight w:val="845"/>
        </w:trPr>
        <w:tc>
          <w:tcPr>
            <w:tcW w:w="900" w:type="dxa"/>
          </w:tcPr>
          <w:p w14:paraId="2FFBE299"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D30D16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2D67F7" w:rsidRPr="008A004A" w:rsidRDefault="002D67F7" w:rsidP="002D67F7">
            <w:pPr>
              <w:jc w:val="both"/>
              <w:rPr>
                <w:rFonts w:ascii="Book Antiqua" w:hAnsi="Book Antiqua" w:cs="Arial"/>
                <w:b/>
                <w:bCs/>
                <w:color w:val="000000" w:themeColor="text1"/>
                <w:sz w:val="18"/>
                <w:szCs w:val="18"/>
              </w:rPr>
            </w:pPr>
          </w:p>
          <w:p w14:paraId="4276F751" w14:textId="77777777" w:rsidR="002D67F7" w:rsidRPr="008A004A" w:rsidRDefault="002D67F7" w:rsidP="002D67F7">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2D67F7" w:rsidRPr="008A004A" w14:paraId="59D02ACB" w14:textId="77777777" w:rsidTr="00C534BC">
        <w:trPr>
          <w:trHeight w:val="359"/>
        </w:trPr>
        <w:tc>
          <w:tcPr>
            <w:tcW w:w="900" w:type="dxa"/>
          </w:tcPr>
          <w:p w14:paraId="111546DC"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84C335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2D67F7" w:rsidRPr="008A004A" w:rsidRDefault="002D67F7" w:rsidP="002D67F7">
            <w:pPr>
              <w:jc w:val="both"/>
              <w:rPr>
                <w:rFonts w:ascii="Book Antiqua" w:hAnsi="Book Antiqua"/>
                <w:color w:val="000000" w:themeColor="text1"/>
                <w:sz w:val="18"/>
                <w:szCs w:val="18"/>
              </w:rPr>
            </w:pPr>
          </w:p>
          <w:p w14:paraId="4FB7D0C0"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w:t>
            </w:r>
            <w:proofErr w:type="gramStart"/>
            <w:r w:rsidRPr="008A004A">
              <w:rPr>
                <w:rFonts w:ascii="Book Antiqua" w:hAnsi="Book Antiqua"/>
                <w:color w:val="000000" w:themeColor="text1"/>
                <w:sz w:val="18"/>
                <w:szCs w:val="18"/>
              </w:rPr>
              <w:t>Electronic</w:t>
            </w:r>
            <w:proofErr w:type="gramEnd"/>
            <w:r w:rsidRPr="008A004A">
              <w:rPr>
                <w:rFonts w:ascii="Book Antiqua" w:hAnsi="Book Antiqua"/>
                <w:color w:val="000000" w:themeColor="text1"/>
                <w:sz w:val="18"/>
                <w:szCs w:val="18"/>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2D67F7" w:rsidRPr="008A004A" w14:paraId="60155441" w14:textId="77777777" w:rsidTr="00C534BC">
        <w:trPr>
          <w:trHeight w:val="359"/>
        </w:trPr>
        <w:tc>
          <w:tcPr>
            <w:tcW w:w="900" w:type="dxa"/>
          </w:tcPr>
          <w:p w14:paraId="22068DCE"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07AEC6D"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2D67F7" w:rsidRPr="008A004A" w:rsidRDefault="002D67F7" w:rsidP="002D67F7">
            <w:pPr>
              <w:pStyle w:val="Default"/>
              <w:jc w:val="both"/>
              <w:rPr>
                <w:b/>
                <w:bCs/>
                <w:color w:val="000000" w:themeColor="text1"/>
                <w:sz w:val="18"/>
                <w:szCs w:val="18"/>
                <w:u w:val="single"/>
              </w:rPr>
            </w:pPr>
            <w:r w:rsidRPr="00C2385D">
              <w:rPr>
                <w:b/>
                <w:bCs/>
                <w:color w:val="000000" w:themeColor="text1"/>
                <w:sz w:val="22"/>
                <w:szCs w:val="22"/>
                <w:u w:val="single"/>
              </w:rPr>
              <w:t>Supplementing</w:t>
            </w:r>
            <w:r w:rsidRPr="008A004A">
              <w:rPr>
                <w:b/>
                <w:bCs/>
                <w:color w:val="000000" w:themeColor="text1"/>
                <w:sz w:val="18"/>
                <w:szCs w:val="18"/>
                <w:u w:val="single"/>
              </w:rPr>
              <w:t xml:space="preserve"> ITB clause 27.2 with following:</w:t>
            </w:r>
          </w:p>
          <w:p w14:paraId="749B125B" w14:textId="77777777" w:rsidR="002D67F7" w:rsidRPr="006005C0" w:rsidRDefault="002D67F7" w:rsidP="002D67F7">
            <w:pPr>
              <w:jc w:val="both"/>
              <w:rPr>
                <w:rFonts w:ascii="Book Antiqua" w:hAnsi="Book Antiqua"/>
                <w:b/>
                <w:bCs/>
                <w:color w:val="000000" w:themeColor="text1"/>
                <w:sz w:val="8"/>
                <w:szCs w:val="8"/>
              </w:rPr>
            </w:pPr>
          </w:p>
          <w:p w14:paraId="10BDF924" w14:textId="026A0D05" w:rsidR="002D67F7" w:rsidRPr="00A26080" w:rsidRDefault="002D67F7" w:rsidP="002D67F7">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w:t>
            </w:r>
            <w:proofErr w:type="gramStart"/>
            <w:r w:rsidRPr="00A26080">
              <w:rPr>
                <w:rFonts w:ascii="Book Antiqua" w:hAnsi="Book Antiqua" w:cs="Book Antiqua"/>
                <w:b/>
                <w:bCs/>
                <w:color w:val="000000" w:themeColor="text1"/>
                <w:sz w:val="18"/>
                <w:szCs w:val="18"/>
                <w:lang w:bidi="hi-IN"/>
              </w:rPr>
              <w:t>( In</w:t>
            </w:r>
            <w:proofErr w:type="gramEnd"/>
            <w:r w:rsidRPr="00A26080">
              <w:rPr>
                <w:rFonts w:ascii="Book Antiqua" w:hAnsi="Book Antiqua" w:cs="Book Antiqua"/>
                <w:b/>
                <w:bCs/>
                <w:color w:val="000000" w:themeColor="text1"/>
                <w:sz w:val="18"/>
                <w:szCs w:val="18"/>
                <w:lang w:bidi="hi-IN"/>
              </w:rPr>
              <w:t xml:space="preserve"> which the bidders may be asked to quote the percentage </w:t>
            </w:r>
            <w:r>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cost estimate ):  </w:t>
            </w:r>
          </w:p>
          <w:p w14:paraId="2DD5D70A" w14:textId="77777777" w:rsidR="002D67F7" w:rsidRPr="00DD128D" w:rsidRDefault="002D67F7" w:rsidP="002D67F7">
            <w:pPr>
              <w:jc w:val="both"/>
              <w:rPr>
                <w:rFonts w:ascii="Book Antiqua" w:hAnsi="Book Antiqua" w:cs="Book Antiqua"/>
                <w:color w:val="000000" w:themeColor="text1"/>
                <w:sz w:val="8"/>
                <w:szCs w:val="8"/>
                <w:lang w:bidi="hi-IN"/>
              </w:rPr>
            </w:pPr>
          </w:p>
          <w:p w14:paraId="4E1EE169" w14:textId="06F86310" w:rsidR="002D67F7" w:rsidRPr="00EF49BE" w:rsidRDefault="002D67F7" w:rsidP="002D67F7">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w:t>
            </w:r>
            <w:proofErr w:type="spellStart"/>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i.e</w:t>
            </w:r>
            <w:proofErr w:type="spellEnd"/>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2D67F7" w:rsidRPr="00EF49BE" w:rsidRDefault="002D67F7" w:rsidP="002D67F7">
            <w:pPr>
              <w:jc w:val="both"/>
              <w:rPr>
                <w:rFonts w:ascii="Book Antiqua" w:hAnsi="Book Antiqua" w:cs="Book Antiqua"/>
                <w:color w:val="000000" w:themeColor="text1"/>
                <w:sz w:val="10"/>
                <w:szCs w:val="10"/>
                <w:lang w:bidi="hi-IN"/>
              </w:rPr>
            </w:pPr>
          </w:p>
          <w:p w14:paraId="11BA5C47" w14:textId="0A06933A" w:rsidR="002D67F7"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2D67F7" w:rsidRPr="0030068E" w:rsidRDefault="002D67F7" w:rsidP="002D67F7">
            <w:pPr>
              <w:jc w:val="both"/>
              <w:rPr>
                <w:rFonts w:ascii="Book Antiqua" w:hAnsi="Book Antiqua" w:cs="Book Antiqua"/>
                <w:color w:val="000000" w:themeColor="text1"/>
                <w:sz w:val="18"/>
                <w:szCs w:val="18"/>
                <w:lang w:bidi="hi-IN"/>
              </w:rPr>
            </w:pPr>
          </w:p>
          <w:p w14:paraId="3572CF2F" w14:textId="1936703D"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 xml:space="preserve">If the Bidder does not accept the correction of errors, its bid will be </w:t>
            </w:r>
            <w:proofErr w:type="gramStart"/>
            <w:r w:rsidRPr="0030068E">
              <w:rPr>
                <w:rFonts w:ascii="Book Antiqua" w:hAnsi="Book Antiqua" w:cs="Book Antiqua"/>
                <w:color w:val="000000" w:themeColor="text1"/>
                <w:sz w:val="18"/>
                <w:szCs w:val="18"/>
                <w:lang w:bidi="hi-IN"/>
              </w:rPr>
              <w:t>rejected</w:t>
            </w:r>
            <w:proofErr w:type="gramEnd"/>
            <w:r w:rsidRPr="0030068E">
              <w:rPr>
                <w:rFonts w:ascii="Book Antiqua" w:hAnsi="Book Antiqua" w:cs="Book Antiqua"/>
                <w:color w:val="000000" w:themeColor="text1"/>
                <w:sz w:val="18"/>
                <w:szCs w:val="18"/>
                <w:lang w:bidi="hi-IN"/>
              </w:rPr>
              <w:t xml:space="preserve"> and the amount of Bid Security forfeited.</w:t>
            </w:r>
          </w:p>
          <w:p w14:paraId="443DC430" w14:textId="77777777" w:rsidR="002D67F7" w:rsidRPr="0030068E" w:rsidRDefault="002D67F7" w:rsidP="002D67F7">
            <w:pPr>
              <w:jc w:val="both"/>
              <w:rPr>
                <w:rFonts w:ascii="Book Antiqua" w:hAnsi="Book Antiqua" w:cs="Book Antiqua"/>
                <w:color w:val="000000" w:themeColor="text1"/>
                <w:sz w:val="18"/>
                <w:szCs w:val="18"/>
                <w:lang w:bidi="hi-IN"/>
              </w:rPr>
            </w:pPr>
          </w:p>
          <w:p w14:paraId="109C40B4" w14:textId="3B55766F"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2D67F7" w:rsidRPr="0030068E" w:rsidRDefault="002D67F7" w:rsidP="002D67F7">
            <w:pPr>
              <w:jc w:val="both"/>
              <w:rPr>
                <w:rFonts w:ascii="Book Antiqua" w:hAnsi="Book Antiqua" w:cs="Book Antiqua"/>
                <w:color w:val="000000" w:themeColor="text1"/>
                <w:sz w:val="18"/>
                <w:szCs w:val="18"/>
                <w:lang w:bidi="hi-IN"/>
              </w:rPr>
            </w:pPr>
          </w:p>
          <w:p w14:paraId="036C828C" w14:textId="58AD437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2D67F7" w:rsidRPr="0030068E" w:rsidRDefault="002D67F7" w:rsidP="002D67F7">
            <w:pPr>
              <w:jc w:val="both"/>
              <w:rPr>
                <w:rFonts w:ascii="Book Antiqua" w:hAnsi="Book Antiqua" w:cs="Book Antiqua"/>
                <w:color w:val="000000" w:themeColor="text1"/>
                <w:sz w:val="18"/>
                <w:szCs w:val="18"/>
                <w:lang w:bidi="hi-IN"/>
              </w:rPr>
            </w:pPr>
          </w:p>
          <w:p w14:paraId="3FA984AD"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2D67F7" w:rsidRPr="0030068E" w:rsidRDefault="002D67F7" w:rsidP="002D67F7">
            <w:pPr>
              <w:jc w:val="both"/>
              <w:rPr>
                <w:rFonts w:ascii="Book Antiqua" w:hAnsi="Book Antiqua" w:cs="Book Antiqua"/>
                <w:color w:val="000000" w:themeColor="text1"/>
                <w:sz w:val="18"/>
                <w:szCs w:val="18"/>
                <w:lang w:bidi="hi-IN"/>
              </w:rPr>
            </w:pPr>
          </w:p>
          <w:p w14:paraId="54F1E8DB" w14:textId="2AC8DEB4"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evaluation of a bid will </w:t>
            </w:r>
            <w:proofErr w:type="gramStart"/>
            <w:r w:rsidRPr="0030068E">
              <w:rPr>
                <w:rFonts w:ascii="Book Antiqua" w:hAnsi="Book Antiqua" w:cs="Book Antiqua"/>
                <w:color w:val="000000" w:themeColor="text1"/>
                <w:sz w:val="18"/>
                <w:szCs w:val="18"/>
                <w:lang w:bidi="hi-IN"/>
              </w:rPr>
              <w:t>take into account</w:t>
            </w:r>
            <w:proofErr w:type="gramEnd"/>
            <w:r w:rsidRPr="0030068E">
              <w:rPr>
                <w:rFonts w:ascii="Book Antiqua" w:hAnsi="Book Antiqua" w:cs="Book Antiqua"/>
                <w:color w:val="000000" w:themeColor="text1"/>
                <w:sz w:val="18"/>
                <w:szCs w:val="18"/>
                <w:lang w:bidi="hi-IN"/>
              </w:rPr>
              <w:t>, in addition to the bid prices indicated in Price Schedule (Second Envelope), the following costs and factors that will be added to each Bidder’s bid price in the evaluation using pricing information available to the Owner.</w:t>
            </w:r>
          </w:p>
          <w:p w14:paraId="5F7EF08C" w14:textId="77777777" w:rsidR="002D67F7" w:rsidRPr="0030068E" w:rsidRDefault="002D67F7" w:rsidP="002D67F7">
            <w:pPr>
              <w:jc w:val="both"/>
              <w:rPr>
                <w:rFonts w:ascii="Book Antiqua" w:hAnsi="Book Antiqua" w:cs="Book Antiqua"/>
                <w:color w:val="000000" w:themeColor="text1"/>
                <w:sz w:val="18"/>
                <w:szCs w:val="18"/>
                <w:lang w:bidi="hi-IN"/>
              </w:rPr>
            </w:pPr>
          </w:p>
          <w:p w14:paraId="23DF26A5" w14:textId="7714793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cost of all quantifiable deviations and omissions from the contractual and commercial conditions and the Technical Specifications as identified in the evaluation of First Envelope, and other deviations and omissions not so </w:t>
            </w:r>
            <w:proofErr w:type="gramStart"/>
            <w:r w:rsidRPr="0030068E">
              <w:rPr>
                <w:rFonts w:ascii="Book Antiqua" w:hAnsi="Book Antiqua" w:cs="Book Antiqua"/>
                <w:color w:val="000000" w:themeColor="text1"/>
                <w:sz w:val="18"/>
                <w:szCs w:val="18"/>
                <w:lang w:bidi="hi-IN"/>
              </w:rPr>
              <w:t>identified;</w:t>
            </w:r>
            <w:proofErr w:type="gramEnd"/>
          </w:p>
          <w:p w14:paraId="42DA3E1D" w14:textId="77777777" w:rsidR="002D67F7" w:rsidRPr="0030068E" w:rsidRDefault="002D67F7" w:rsidP="002D67F7">
            <w:pPr>
              <w:jc w:val="both"/>
              <w:rPr>
                <w:rFonts w:ascii="Book Antiqua" w:hAnsi="Book Antiqua" w:cs="Book Antiqua"/>
                <w:color w:val="000000" w:themeColor="text1"/>
                <w:sz w:val="18"/>
                <w:szCs w:val="18"/>
                <w:lang w:bidi="hi-IN"/>
              </w:rPr>
            </w:pPr>
          </w:p>
          <w:p w14:paraId="498DC4E3" w14:textId="57F0717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2D67F7" w:rsidRPr="0030068E" w:rsidRDefault="002D67F7" w:rsidP="002D67F7">
            <w:pPr>
              <w:jc w:val="both"/>
              <w:rPr>
                <w:rFonts w:ascii="Book Antiqua" w:hAnsi="Book Antiqua" w:cs="Book Antiqua"/>
                <w:color w:val="000000" w:themeColor="text1"/>
                <w:sz w:val="18"/>
                <w:szCs w:val="18"/>
                <w:lang w:bidi="hi-IN"/>
              </w:rPr>
            </w:pPr>
          </w:p>
          <w:p w14:paraId="16C843FE" w14:textId="0C0A2509"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 Performance Guarantees of the Goods:</w:t>
            </w:r>
          </w:p>
          <w:p w14:paraId="1BE52757" w14:textId="77777777" w:rsidR="002D67F7" w:rsidRPr="0030068E" w:rsidRDefault="002D67F7" w:rsidP="002D67F7">
            <w:pPr>
              <w:jc w:val="both"/>
              <w:rPr>
                <w:rFonts w:ascii="Book Antiqua" w:hAnsi="Book Antiqua" w:cs="Book Antiqua"/>
                <w:color w:val="000000" w:themeColor="text1"/>
                <w:sz w:val="18"/>
                <w:szCs w:val="18"/>
                <w:lang w:bidi="hi-IN"/>
              </w:rPr>
            </w:pPr>
          </w:p>
          <w:p w14:paraId="4122F3B2" w14:textId="0C6D4B5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2D67F7" w:rsidRPr="0030068E" w:rsidRDefault="002D67F7" w:rsidP="002D67F7">
            <w:pPr>
              <w:jc w:val="both"/>
              <w:rPr>
                <w:rFonts w:ascii="Book Antiqua" w:hAnsi="Book Antiqua" w:cs="Book Antiqua"/>
                <w:color w:val="000000" w:themeColor="text1"/>
                <w:sz w:val="18"/>
                <w:szCs w:val="18"/>
                <w:lang w:bidi="hi-IN"/>
              </w:rPr>
            </w:pPr>
          </w:p>
          <w:p w14:paraId="14E1636B" w14:textId="7C3B7DB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(c)   The extra cost of work, services, facilities, etc., required to be provided by the Employer or third </w:t>
            </w:r>
            <w:proofErr w:type="gramStart"/>
            <w:r w:rsidRPr="0030068E">
              <w:rPr>
                <w:rFonts w:ascii="Book Antiqua" w:hAnsi="Book Antiqua" w:cs="Book Antiqua"/>
                <w:color w:val="000000" w:themeColor="text1"/>
                <w:sz w:val="18"/>
                <w:szCs w:val="18"/>
                <w:lang w:bidi="hi-IN"/>
              </w:rPr>
              <w:t>parties;</w:t>
            </w:r>
            <w:proofErr w:type="gramEnd"/>
          </w:p>
          <w:p w14:paraId="25AFBB71" w14:textId="77777777" w:rsidR="002D67F7" w:rsidRPr="0030068E" w:rsidRDefault="002D67F7" w:rsidP="002D67F7">
            <w:pPr>
              <w:jc w:val="both"/>
              <w:rPr>
                <w:rFonts w:ascii="Book Antiqua" w:hAnsi="Book Antiqua" w:cs="Book Antiqua"/>
                <w:color w:val="000000" w:themeColor="text1"/>
                <w:sz w:val="18"/>
                <w:szCs w:val="18"/>
                <w:lang w:bidi="hi-IN"/>
              </w:rPr>
            </w:pPr>
          </w:p>
          <w:p w14:paraId="61B6A109" w14:textId="5606A812"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2D67F7" w:rsidRPr="00F17EE7" w:rsidRDefault="002D67F7" w:rsidP="002D67F7">
            <w:pPr>
              <w:jc w:val="both"/>
              <w:rPr>
                <w:rFonts w:ascii="Book Antiqua" w:hAnsi="Book Antiqua" w:cs="Book Antiqua"/>
                <w:color w:val="000000" w:themeColor="text1"/>
                <w:sz w:val="2"/>
                <w:szCs w:val="2"/>
                <w:lang w:bidi="hi-IN"/>
              </w:rPr>
            </w:pPr>
          </w:p>
          <w:p w14:paraId="51696535" w14:textId="77777777" w:rsidR="002D67F7" w:rsidRPr="0030068E" w:rsidRDefault="002D67F7" w:rsidP="002D67F7">
            <w:pPr>
              <w:jc w:val="both"/>
              <w:rPr>
                <w:rFonts w:ascii="Book Antiqua" w:hAnsi="Book Antiqua" w:cs="Book Antiqua"/>
                <w:color w:val="000000" w:themeColor="text1"/>
                <w:sz w:val="18"/>
                <w:szCs w:val="18"/>
                <w:lang w:bidi="hi-IN"/>
              </w:rPr>
            </w:pPr>
          </w:p>
          <w:p w14:paraId="535C944B" w14:textId="586AA469" w:rsidR="002D67F7" w:rsidRPr="00F17EE7" w:rsidRDefault="002D67F7" w:rsidP="002D67F7">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2D67F7" w:rsidRPr="00F17EE7" w:rsidRDefault="002D67F7" w:rsidP="002D67F7">
            <w:pPr>
              <w:jc w:val="both"/>
              <w:rPr>
                <w:rFonts w:ascii="Book Antiqua" w:hAnsi="Book Antiqua" w:cs="Book Antiqua"/>
                <w:color w:val="000000" w:themeColor="text1"/>
                <w:sz w:val="10"/>
                <w:szCs w:val="10"/>
                <w:lang w:bidi="hi-IN"/>
              </w:rPr>
            </w:pPr>
          </w:p>
          <w:p w14:paraId="41CF4E67" w14:textId="768FCF7C" w:rsidR="002D67F7" w:rsidRPr="00F17EE7" w:rsidRDefault="002D67F7" w:rsidP="002D67F7">
            <w:pPr>
              <w:jc w:val="both"/>
              <w:rPr>
                <w:rFonts w:ascii="Book Antiqua" w:hAnsi="Book Antiqua" w:cs="Book Antiqua"/>
                <w:color w:val="000000" w:themeColor="text1"/>
                <w:sz w:val="18"/>
                <w:szCs w:val="18"/>
                <w:lang w:bidi="hi-IN"/>
              </w:rPr>
            </w:pPr>
            <w:proofErr w:type="spellStart"/>
            <w:r>
              <w:rPr>
                <w:rFonts w:ascii="Book Antiqua" w:hAnsi="Book Antiqua" w:cs="Book Antiqua"/>
                <w:color w:val="000000" w:themeColor="text1"/>
                <w:sz w:val="18"/>
                <w:szCs w:val="18"/>
                <w:lang w:bidi="hi-IN"/>
              </w:rPr>
              <w:t>i</w:t>
            </w:r>
            <w:proofErr w:type="spellEnd"/>
            <w:r>
              <w:rPr>
                <w:rFonts w:ascii="Book Antiqua" w:hAnsi="Book Antiqua" w:cs="Book Antiqua"/>
                <w:color w:val="000000" w:themeColor="text1"/>
                <w:sz w:val="18"/>
                <w:szCs w:val="18"/>
                <w:lang w:bidi="hi-IN"/>
              </w:rPr>
              <w:t xml:space="preserve">. </w:t>
            </w:r>
            <w:r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2D67F7" w:rsidRPr="0030068E" w:rsidRDefault="002D67F7" w:rsidP="002D67F7">
            <w:pPr>
              <w:jc w:val="both"/>
              <w:rPr>
                <w:rFonts w:ascii="Book Antiqua" w:hAnsi="Book Antiqua" w:cs="Book Antiqua"/>
                <w:color w:val="000000" w:themeColor="text1"/>
                <w:sz w:val="18"/>
                <w:szCs w:val="18"/>
                <w:lang w:bidi="hi-IN"/>
              </w:rPr>
            </w:pPr>
            <w:proofErr w:type="spellStart"/>
            <w:r w:rsidRPr="0030068E">
              <w:rPr>
                <w:rFonts w:ascii="Book Antiqua" w:hAnsi="Book Antiqua" w:cs="Book Antiqua"/>
                <w:color w:val="000000" w:themeColor="text1"/>
                <w:sz w:val="18"/>
                <w:szCs w:val="18"/>
                <w:lang w:bidi="hi-IN"/>
              </w:rPr>
              <w:t>iii.The</w:t>
            </w:r>
            <w:proofErr w:type="spellEnd"/>
            <w:r w:rsidRPr="0030068E">
              <w:rPr>
                <w:rFonts w:ascii="Book Antiqua" w:hAnsi="Book Antiqua" w:cs="Book Antiqua"/>
                <w:color w:val="000000" w:themeColor="text1"/>
                <w:sz w:val="18"/>
                <w:szCs w:val="18"/>
                <w:lang w:bidi="hi-IN"/>
              </w:rPr>
              <w:t xml:space="preserve"> bidder offering prices higher than the original price shall be rejected.</w:t>
            </w:r>
          </w:p>
          <w:p w14:paraId="3E72E201" w14:textId="101E81DC" w:rsidR="002D67F7" w:rsidRPr="0030068E" w:rsidRDefault="002D67F7" w:rsidP="002D67F7">
            <w:pPr>
              <w:jc w:val="both"/>
              <w:rPr>
                <w:rFonts w:ascii="Book Antiqua" w:hAnsi="Book Antiqua" w:cs="Book Antiqua"/>
                <w:color w:val="000000" w:themeColor="text1"/>
                <w:sz w:val="18"/>
                <w:szCs w:val="18"/>
                <w:lang w:bidi="hi-IN"/>
              </w:rPr>
            </w:pPr>
            <w:proofErr w:type="spellStart"/>
            <w:r w:rsidRPr="0030068E">
              <w:rPr>
                <w:rFonts w:ascii="Book Antiqua" w:hAnsi="Book Antiqua" w:cs="Book Antiqua"/>
                <w:color w:val="000000" w:themeColor="text1"/>
                <w:sz w:val="18"/>
                <w:szCs w:val="18"/>
                <w:lang w:bidi="hi-IN"/>
              </w:rPr>
              <w:t>iv.The</w:t>
            </w:r>
            <w:proofErr w:type="spellEnd"/>
            <w:r w:rsidRPr="0030068E">
              <w:rPr>
                <w:rFonts w:ascii="Book Antiqua" w:hAnsi="Book Antiqua" w:cs="Book Antiqua"/>
                <w:color w:val="000000" w:themeColor="text1"/>
                <w:sz w:val="18"/>
                <w:szCs w:val="18"/>
                <w:lang w:bidi="hi-IN"/>
              </w:rPr>
              <w:t xml:space="preserve"> bidder offering the lowest price shall be awarded the contract subject to fulfillment of other requirements of the tender.</w:t>
            </w:r>
          </w:p>
          <w:p w14:paraId="7C1C2DC8" w14:textId="7D687CDB" w:rsidR="002D67F7" w:rsidRPr="008A004A" w:rsidRDefault="002D67F7" w:rsidP="002D67F7">
            <w:pPr>
              <w:jc w:val="both"/>
              <w:rPr>
                <w:rFonts w:ascii="Book Antiqua" w:hAnsi="Book Antiqua"/>
                <w:b/>
                <w:bCs/>
                <w:color w:val="000000" w:themeColor="text1"/>
                <w:sz w:val="18"/>
                <w:szCs w:val="18"/>
              </w:rPr>
            </w:pPr>
            <w:proofErr w:type="spellStart"/>
            <w:r w:rsidRPr="0030068E">
              <w:rPr>
                <w:rFonts w:ascii="Book Antiqua" w:hAnsi="Book Antiqua" w:cs="Book Antiqua"/>
                <w:color w:val="000000" w:themeColor="text1"/>
                <w:sz w:val="18"/>
                <w:szCs w:val="18"/>
                <w:lang w:bidi="hi-IN"/>
              </w:rPr>
              <w:t>v.In</w:t>
            </w:r>
            <w:proofErr w:type="spellEnd"/>
            <w:r w:rsidRPr="0030068E">
              <w:rPr>
                <w:rFonts w:ascii="Book Antiqua" w:hAnsi="Book Antiqua" w:cs="Book Antiqua"/>
                <w:color w:val="000000" w:themeColor="text1"/>
                <w:sz w:val="18"/>
                <w:szCs w:val="18"/>
                <w:lang w:bidi="hi-IN"/>
              </w:rPr>
              <w:t xml:space="preserve"> case the bidders are tied again (i.e. in case the lowest bidders quote the same rate) then the above process shall be repeated.</w:t>
            </w:r>
          </w:p>
        </w:tc>
      </w:tr>
      <w:tr w:rsidR="002D67F7" w:rsidRPr="008A004A" w14:paraId="4692E351" w14:textId="77777777" w:rsidTr="00C534BC">
        <w:trPr>
          <w:trHeight w:val="359"/>
        </w:trPr>
        <w:tc>
          <w:tcPr>
            <w:tcW w:w="900" w:type="dxa"/>
          </w:tcPr>
          <w:p w14:paraId="2D4E3288"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BF55AF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2D67F7" w:rsidRPr="008A004A" w:rsidRDefault="002D67F7" w:rsidP="002D67F7">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2D67F7" w:rsidRPr="008A004A" w14:paraId="3EBB4F0F" w14:textId="77777777" w:rsidTr="00A903A3">
        <w:tc>
          <w:tcPr>
            <w:tcW w:w="900" w:type="dxa"/>
          </w:tcPr>
          <w:p w14:paraId="75C79D96"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 xml:space="preserve">Adding Clause </w:t>
            </w:r>
            <w:proofErr w:type="gramStart"/>
            <w:r w:rsidRPr="008A004A">
              <w:rPr>
                <w:rFonts w:ascii="Book Antiqua" w:hAnsi="Book Antiqua"/>
                <w:b/>
                <w:bCs/>
                <w:color w:val="000000" w:themeColor="text1"/>
                <w:sz w:val="18"/>
                <w:szCs w:val="18"/>
              </w:rPr>
              <w:t>ITB  27.5</w:t>
            </w:r>
            <w:proofErr w:type="gramEnd"/>
            <w:r w:rsidRPr="008A004A">
              <w:rPr>
                <w:rFonts w:ascii="Book Antiqua" w:hAnsi="Book Antiqua"/>
                <w:b/>
                <w:bCs/>
                <w:color w:val="000000" w:themeColor="text1"/>
                <w:sz w:val="18"/>
                <w:szCs w:val="18"/>
              </w:rPr>
              <w:t>(c) with the following:</w:t>
            </w:r>
          </w:p>
          <w:p w14:paraId="4AAFB438" w14:textId="77777777" w:rsidR="002D67F7" w:rsidRPr="008A004A" w:rsidRDefault="002D67F7" w:rsidP="002D67F7">
            <w:pPr>
              <w:jc w:val="both"/>
              <w:rPr>
                <w:rFonts w:ascii="Book Antiqua" w:hAnsi="Book Antiqua"/>
                <w:b/>
                <w:bCs/>
                <w:color w:val="000000" w:themeColor="text1"/>
                <w:sz w:val="8"/>
                <w:szCs w:val="8"/>
              </w:rPr>
            </w:pPr>
          </w:p>
          <w:p w14:paraId="51A19418" w14:textId="77777777" w:rsidR="002D67F7" w:rsidRPr="008A004A" w:rsidRDefault="002D67F7" w:rsidP="002D67F7">
            <w:pPr>
              <w:jc w:val="both"/>
              <w:rPr>
                <w:rFonts w:ascii="Book Antiqua" w:hAnsi="Book Antiqua" w:cs="Arial"/>
                <w:color w:val="000000" w:themeColor="text1"/>
                <w:sz w:val="18"/>
                <w:szCs w:val="18"/>
              </w:rPr>
            </w:pPr>
            <w:proofErr w:type="gramStart"/>
            <w:r w:rsidRPr="008A004A">
              <w:rPr>
                <w:rFonts w:ascii="Book Antiqua" w:hAnsi="Book Antiqua" w:cs="Arial"/>
                <w:color w:val="000000" w:themeColor="text1"/>
                <w:sz w:val="18"/>
                <w:szCs w:val="18"/>
              </w:rPr>
              <w:t>For the purpose of</w:t>
            </w:r>
            <w:proofErr w:type="gramEnd"/>
            <w:r w:rsidRPr="008A004A">
              <w:rPr>
                <w:rFonts w:ascii="Book Antiqua" w:hAnsi="Book Antiqua" w:cs="Arial"/>
                <w:color w:val="000000" w:themeColor="text1"/>
                <w:sz w:val="18"/>
                <w:szCs w:val="18"/>
              </w:rPr>
              <w:t xml:space="preserve"> evaluation, no adjustment to the bid price towards performance guarantees of the Equipment is applicable. </w:t>
            </w:r>
          </w:p>
        </w:tc>
      </w:tr>
      <w:tr w:rsidR="002D67F7" w:rsidRPr="008A004A" w14:paraId="54A7A9FD" w14:textId="77777777" w:rsidTr="004C0220">
        <w:tc>
          <w:tcPr>
            <w:tcW w:w="900" w:type="dxa"/>
          </w:tcPr>
          <w:p w14:paraId="32D4D35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9BC3866"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2D67F7" w:rsidRPr="008A004A" w:rsidRDefault="002D67F7" w:rsidP="002D67F7">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2D67F7" w:rsidRPr="00DD128D" w:rsidRDefault="002D67F7" w:rsidP="002D67F7">
            <w:pPr>
              <w:ind w:right="162" w:hanging="18"/>
              <w:jc w:val="both"/>
              <w:rPr>
                <w:rFonts w:ascii="Book Antiqua" w:hAnsi="Book Antiqua" w:cs="Calibri"/>
                <w:color w:val="000000" w:themeColor="text1"/>
                <w:sz w:val="6"/>
                <w:szCs w:val="6"/>
              </w:rPr>
            </w:pPr>
          </w:p>
          <w:p w14:paraId="20EC9CB1" w14:textId="77777777" w:rsidR="002D67F7" w:rsidRDefault="002D67F7" w:rsidP="002D67F7">
            <w:pPr>
              <w:jc w:val="both"/>
              <w:rPr>
                <w:rFonts w:ascii="Book Antiqua" w:hAnsi="Book Antiqua" w:cs="Arial"/>
                <w:b/>
                <w:bCs/>
                <w:color w:val="0070C0"/>
                <w:sz w:val="18"/>
                <w:szCs w:val="18"/>
              </w:rPr>
            </w:pPr>
            <w:r w:rsidRPr="00074D48">
              <w:rPr>
                <w:rFonts w:ascii="Book Antiqua" w:hAnsi="Book Antiqua" w:cs="Arial"/>
                <w:b/>
                <w:bCs/>
                <w:color w:val="0070C0"/>
                <w:sz w:val="18"/>
                <w:szCs w:val="18"/>
              </w:rPr>
              <w:t xml:space="preserve">Purchase Preference as admissible under the policies of Government of India in vogue shall be as per Annexure-B (BDS). </w:t>
            </w:r>
          </w:p>
          <w:p w14:paraId="6C3BFEB7" w14:textId="54CEE9CF" w:rsidR="002D67F7" w:rsidRPr="00DD128D" w:rsidRDefault="002D67F7" w:rsidP="002D67F7">
            <w:pPr>
              <w:jc w:val="both"/>
              <w:rPr>
                <w:rFonts w:ascii="Book Antiqua" w:hAnsi="Book Antiqua" w:cs="Arial"/>
                <w:color w:val="000000" w:themeColor="text1"/>
                <w:sz w:val="10"/>
                <w:szCs w:val="10"/>
              </w:rPr>
            </w:pPr>
          </w:p>
        </w:tc>
      </w:tr>
      <w:tr w:rsidR="002D67F7" w:rsidRPr="008A004A" w14:paraId="7D4BDC52" w14:textId="77777777" w:rsidTr="004C0220">
        <w:tc>
          <w:tcPr>
            <w:tcW w:w="900" w:type="dxa"/>
          </w:tcPr>
          <w:p w14:paraId="3F31445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016EFD4"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2D67F7" w:rsidRPr="008A004A" w:rsidRDefault="002D67F7" w:rsidP="002D67F7">
            <w:pPr>
              <w:jc w:val="both"/>
              <w:rPr>
                <w:rFonts w:ascii="Book Antiqua" w:hAnsi="Book Antiqua"/>
                <w:color w:val="000000" w:themeColor="text1"/>
                <w:sz w:val="8"/>
                <w:szCs w:val="8"/>
              </w:rPr>
            </w:pPr>
          </w:p>
          <w:p w14:paraId="7E116B3C" w14:textId="77777777" w:rsidR="002D67F7" w:rsidRPr="008A004A" w:rsidRDefault="002D67F7" w:rsidP="002D67F7">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No margin of domestic preference will be allowed in evaluation and comparison of bids.</w:t>
            </w:r>
          </w:p>
        </w:tc>
      </w:tr>
      <w:tr w:rsidR="00CC4F8E" w:rsidRPr="008A004A" w14:paraId="2C2F1D52" w14:textId="77777777" w:rsidTr="004C0220">
        <w:tc>
          <w:tcPr>
            <w:tcW w:w="900" w:type="dxa"/>
          </w:tcPr>
          <w:p w14:paraId="7CD2A122" w14:textId="77777777" w:rsidR="00CC4F8E" w:rsidRPr="008A004A" w:rsidRDefault="00CC4F8E" w:rsidP="002D67F7">
            <w:pPr>
              <w:numPr>
                <w:ilvl w:val="0"/>
                <w:numId w:val="1"/>
              </w:numPr>
              <w:jc w:val="both"/>
              <w:rPr>
                <w:rFonts w:ascii="Book Antiqua" w:hAnsi="Book Antiqua"/>
                <w:color w:val="000000" w:themeColor="text1"/>
                <w:sz w:val="18"/>
                <w:szCs w:val="18"/>
              </w:rPr>
            </w:pPr>
          </w:p>
        </w:tc>
        <w:tc>
          <w:tcPr>
            <w:tcW w:w="1440" w:type="dxa"/>
          </w:tcPr>
          <w:p w14:paraId="377C9854" w14:textId="47B4B332" w:rsidR="00CC4F8E" w:rsidRPr="008A004A" w:rsidRDefault="00CC4F8E" w:rsidP="002D67F7">
            <w:pPr>
              <w:rPr>
                <w:rFonts w:ascii="Book Antiqua" w:hAnsi="Book Antiqua"/>
                <w:color w:val="000000" w:themeColor="text1"/>
                <w:sz w:val="18"/>
                <w:szCs w:val="18"/>
              </w:rPr>
            </w:pPr>
            <w:r>
              <w:rPr>
                <w:rFonts w:ascii="Book Antiqua" w:hAnsi="Book Antiqua"/>
                <w:color w:val="000000" w:themeColor="text1"/>
                <w:sz w:val="18"/>
                <w:szCs w:val="18"/>
              </w:rPr>
              <w:t>ITB 29.0</w:t>
            </w:r>
          </w:p>
        </w:tc>
        <w:tc>
          <w:tcPr>
            <w:tcW w:w="7200" w:type="dxa"/>
          </w:tcPr>
          <w:p w14:paraId="08F7AD23" w14:textId="61277A79" w:rsidR="00EE45CD" w:rsidRPr="00EE45CD" w:rsidRDefault="00EE45CD" w:rsidP="00EE45CD">
            <w:pPr>
              <w:jc w:val="both"/>
              <w:rPr>
                <w:rFonts w:ascii="Book Antiqua" w:hAnsi="Book Antiqua"/>
                <w:b/>
                <w:bCs/>
                <w:color w:val="FF0000"/>
                <w:sz w:val="18"/>
                <w:szCs w:val="18"/>
                <w:u w:val="single"/>
              </w:rPr>
            </w:pPr>
            <w:r w:rsidRPr="00EE45CD">
              <w:rPr>
                <w:rFonts w:ascii="Book Antiqua" w:hAnsi="Book Antiqua"/>
                <w:b/>
                <w:bCs/>
                <w:color w:val="FF0000"/>
                <w:sz w:val="18"/>
                <w:szCs w:val="18"/>
                <w:u w:val="single"/>
              </w:rPr>
              <w:t>Replacing ITB clause 29</w:t>
            </w:r>
            <w:r w:rsidR="00B6110B">
              <w:rPr>
                <w:rFonts w:ascii="Book Antiqua" w:hAnsi="Book Antiqua"/>
                <w:b/>
                <w:bCs/>
                <w:color w:val="FF0000"/>
                <w:sz w:val="18"/>
                <w:szCs w:val="18"/>
                <w:u w:val="single"/>
              </w:rPr>
              <w:t>:</w:t>
            </w:r>
          </w:p>
          <w:p w14:paraId="0165771B" w14:textId="77777777" w:rsidR="00EE45CD" w:rsidRDefault="00EE45CD" w:rsidP="002D67F7">
            <w:pPr>
              <w:jc w:val="both"/>
              <w:rPr>
                <w:rFonts w:ascii="Book Antiqua" w:hAnsi="Book Antiqua"/>
                <w:b/>
                <w:bCs/>
                <w:color w:val="FF0000"/>
                <w:sz w:val="18"/>
                <w:szCs w:val="18"/>
              </w:rPr>
            </w:pPr>
          </w:p>
          <w:p w14:paraId="36E75DAB" w14:textId="4E1E746E" w:rsidR="00CC4F8E" w:rsidRPr="009D0FDF" w:rsidRDefault="00CC4F8E" w:rsidP="002D67F7">
            <w:pPr>
              <w:jc w:val="both"/>
              <w:rPr>
                <w:rFonts w:ascii="Book Antiqua" w:hAnsi="Book Antiqua"/>
                <w:b/>
                <w:bCs/>
                <w:color w:val="FF0000"/>
                <w:sz w:val="18"/>
                <w:szCs w:val="18"/>
                <w:u w:val="single"/>
              </w:rPr>
            </w:pPr>
            <w:r w:rsidRPr="009D0FDF">
              <w:rPr>
                <w:rFonts w:ascii="Book Antiqua" w:hAnsi="Book Antiqua"/>
                <w:b/>
                <w:bCs/>
                <w:color w:val="FF0000"/>
                <w:sz w:val="18"/>
                <w:szCs w:val="18"/>
                <w:u w:val="single"/>
              </w:rPr>
              <w:t>e-Reverse Auction (e-RA)</w:t>
            </w:r>
          </w:p>
          <w:p w14:paraId="7A6D4050" w14:textId="77777777" w:rsidR="00CC4F8E" w:rsidRPr="007F3040" w:rsidRDefault="00CC4F8E" w:rsidP="002D67F7">
            <w:pPr>
              <w:jc w:val="both"/>
              <w:rPr>
                <w:rFonts w:ascii="Book Antiqua" w:hAnsi="Book Antiqua"/>
                <w:color w:val="000000" w:themeColor="text1"/>
                <w:sz w:val="8"/>
                <w:szCs w:val="8"/>
              </w:rPr>
            </w:pPr>
          </w:p>
          <w:p w14:paraId="10EEB5FB" w14:textId="11D6B816" w:rsidR="00EE45CD" w:rsidRPr="00EE45CD" w:rsidRDefault="00EE45CD" w:rsidP="00EE45CD">
            <w:pPr>
              <w:jc w:val="both"/>
              <w:rPr>
                <w:rFonts w:ascii="Book Antiqua" w:hAnsi="Book Antiqua"/>
                <w:b/>
                <w:bCs/>
                <w:color w:val="000000" w:themeColor="text1"/>
                <w:sz w:val="18"/>
                <w:szCs w:val="18"/>
              </w:rPr>
            </w:pPr>
            <w:r w:rsidRPr="00EE45CD">
              <w:rPr>
                <w:rFonts w:ascii="Book Antiqua" w:hAnsi="Book Antiqua"/>
                <w:b/>
                <w:bCs/>
                <w:color w:val="000000" w:themeColor="text1"/>
                <w:sz w:val="18"/>
                <w:szCs w:val="18"/>
              </w:rPr>
              <w:t xml:space="preserve">The Employer reserves the right to conduct e-Reverse Auction (e-RA) for further reduction in the price. In case e-RA is conducted, same shall be done in the manner as indicated </w:t>
            </w:r>
            <w:r>
              <w:rPr>
                <w:rFonts w:ascii="Book Antiqua" w:hAnsi="Book Antiqua"/>
                <w:b/>
                <w:bCs/>
                <w:color w:val="000000" w:themeColor="text1"/>
                <w:sz w:val="18"/>
                <w:szCs w:val="18"/>
              </w:rPr>
              <w:t>below:</w:t>
            </w:r>
          </w:p>
          <w:p w14:paraId="30C81854" w14:textId="77777777" w:rsidR="00EE45CD" w:rsidRPr="00247415" w:rsidRDefault="00EE45CD" w:rsidP="00EE45CD">
            <w:pPr>
              <w:jc w:val="both"/>
              <w:rPr>
                <w:rFonts w:ascii="Book Antiqua" w:hAnsi="Book Antiqua"/>
                <w:b/>
                <w:bCs/>
                <w:color w:val="000000" w:themeColor="text1"/>
                <w:sz w:val="8"/>
                <w:szCs w:val="8"/>
                <w:u w:val="single"/>
              </w:rPr>
            </w:pPr>
          </w:p>
          <w:p w14:paraId="075A268F" w14:textId="025BC396" w:rsidR="00EE45CD" w:rsidRPr="006341F7" w:rsidRDefault="00EE45CD" w:rsidP="00EE45CD">
            <w:pPr>
              <w:jc w:val="both"/>
              <w:rPr>
                <w:rFonts w:ascii="Book Antiqua" w:hAnsi="Book Antiqua"/>
                <w:b/>
                <w:bCs/>
                <w:color w:val="0070C0"/>
                <w:sz w:val="18"/>
                <w:szCs w:val="18"/>
                <w:u w:val="single"/>
              </w:rPr>
            </w:pPr>
            <w:r w:rsidRPr="006341F7">
              <w:rPr>
                <w:rFonts w:ascii="Book Antiqua" w:hAnsi="Book Antiqua"/>
                <w:b/>
                <w:bCs/>
                <w:color w:val="0070C0"/>
                <w:sz w:val="18"/>
                <w:szCs w:val="18"/>
                <w:u w:val="single"/>
              </w:rPr>
              <w:t xml:space="preserve">For the purpose of the aforesaid, the ‘Indicative Estimated Cost for e-RA’ is INR </w:t>
            </w:r>
            <w:r w:rsidR="007F3040" w:rsidRPr="00BF41C6">
              <w:rPr>
                <w:rFonts w:ascii="Book Antiqua" w:hAnsi="Book Antiqua"/>
                <w:b/>
                <w:bCs/>
                <w:color w:val="0070C0"/>
                <w:sz w:val="18"/>
                <w:szCs w:val="18"/>
                <w:highlight w:val="yellow"/>
                <w:u w:val="single"/>
              </w:rPr>
              <w:t xml:space="preserve">4,91,77,186.76 </w:t>
            </w:r>
            <w:proofErr w:type="gramStart"/>
            <w:r w:rsidR="007F3040" w:rsidRPr="00BF41C6">
              <w:rPr>
                <w:rFonts w:ascii="Book Antiqua" w:hAnsi="Book Antiqua"/>
                <w:b/>
                <w:bCs/>
                <w:color w:val="0070C0"/>
                <w:sz w:val="18"/>
                <w:szCs w:val="18"/>
                <w:highlight w:val="yellow"/>
                <w:u w:val="single"/>
              </w:rPr>
              <w:t>( Including</w:t>
            </w:r>
            <w:proofErr w:type="gramEnd"/>
            <w:r w:rsidR="007F3040" w:rsidRPr="00BF41C6">
              <w:rPr>
                <w:rFonts w:ascii="Book Antiqua" w:hAnsi="Book Antiqua"/>
                <w:b/>
                <w:bCs/>
                <w:color w:val="0070C0"/>
                <w:sz w:val="18"/>
                <w:szCs w:val="18"/>
                <w:highlight w:val="yellow"/>
                <w:u w:val="single"/>
              </w:rPr>
              <w:t xml:space="preserve"> Taxes)</w:t>
            </w:r>
            <w:r w:rsidRPr="00BF41C6">
              <w:rPr>
                <w:rFonts w:ascii="Book Antiqua" w:hAnsi="Book Antiqua"/>
                <w:b/>
                <w:bCs/>
                <w:color w:val="0070C0"/>
                <w:sz w:val="18"/>
                <w:szCs w:val="18"/>
                <w:highlight w:val="yellow"/>
                <w:u w:val="single"/>
              </w:rPr>
              <w:t>.</w:t>
            </w:r>
          </w:p>
          <w:p w14:paraId="2885FFD6" w14:textId="77777777" w:rsidR="00EE45CD" w:rsidRPr="00EE45CD" w:rsidRDefault="00EE45CD" w:rsidP="00EE45CD">
            <w:pPr>
              <w:jc w:val="both"/>
              <w:rPr>
                <w:rFonts w:ascii="Book Antiqua" w:hAnsi="Book Antiqua"/>
                <w:b/>
                <w:bCs/>
                <w:color w:val="000000" w:themeColor="text1"/>
                <w:sz w:val="18"/>
                <w:szCs w:val="18"/>
                <w:u w:val="single"/>
              </w:rPr>
            </w:pPr>
          </w:p>
          <w:p w14:paraId="08A8BEB9" w14:textId="79D0D07A" w:rsidR="00CC4F8E" w:rsidRDefault="00EE45CD" w:rsidP="00EE45CD">
            <w:pPr>
              <w:jc w:val="both"/>
              <w:rPr>
                <w:rFonts w:ascii="Book Antiqua" w:hAnsi="Book Antiqua"/>
                <w:b/>
                <w:bCs/>
                <w:color w:val="000000" w:themeColor="text1"/>
                <w:sz w:val="18"/>
                <w:szCs w:val="18"/>
                <w:u w:val="single"/>
              </w:rPr>
            </w:pPr>
            <w:r w:rsidRPr="00EE45CD">
              <w:rPr>
                <w:rFonts w:ascii="Book Antiqua" w:hAnsi="Book Antiqua"/>
                <w:b/>
                <w:bCs/>
                <w:color w:val="000000" w:themeColor="text1"/>
                <w:sz w:val="18"/>
                <w:szCs w:val="18"/>
                <w:u w:val="single"/>
              </w:rPr>
              <w:t xml:space="preserve">Further, Business Rules for e-Reverse Auction and a sample format for e-Reverse Auction Notice is enclosed at </w:t>
            </w:r>
            <w:r w:rsidR="006341F7" w:rsidRPr="006341F7">
              <w:rPr>
                <w:rFonts w:ascii="Book Antiqua" w:hAnsi="Book Antiqua"/>
                <w:b/>
                <w:bCs/>
                <w:color w:val="000000" w:themeColor="text1"/>
                <w:sz w:val="18"/>
                <w:szCs w:val="18"/>
                <w:u w:val="single"/>
              </w:rPr>
              <w:t>ANNEXURE-E e-RA</w:t>
            </w:r>
            <w:r w:rsidRPr="00EE45CD">
              <w:rPr>
                <w:rFonts w:ascii="Book Antiqua" w:hAnsi="Book Antiqua"/>
                <w:b/>
                <w:bCs/>
                <w:color w:val="000000" w:themeColor="text1"/>
                <w:sz w:val="18"/>
                <w:szCs w:val="18"/>
                <w:u w:val="single"/>
              </w:rPr>
              <w:t>.</w:t>
            </w:r>
          </w:p>
          <w:p w14:paraId="4EFD45E6" w14:textId="77777777" w:rsidR="002B34EB" w:rsidRDefault="002B34EB" w:rsidP="00EE45CD">
            <w:pPr>
              <w:jc w:val="both"/>
              <w:rPr>
                <w:rFonts w:ascii="Book Antiqua" w:hAnsi="Book Antiqua"/>
                <w:b/>
                <w:bCs/>
                <w:color w:val="000000" w:themeColor="text1"/>
                <w:sz w:val="18"/>
                <w:szCs w:val="18"/>
                <w:u w:val="single"/>
              </w:rPr>
            </w:pPr>
          </w:p>
          <w:p w14:paraId="00BC24B9" w14:textId="4A045C58" w:rsidR="002B34EB" w:rsidRDefault="002B34EB" w:rsidP="00EE45CD">
            <w:pPr>
              <w:jc w:val="both"/>
              <w:rPr>
                <w:rFonts w:ascii="Book Antiqua" w:hAnsi="Book Antiqua"/>
                <w:b/>
                <w:bCs/>
                <w:color w:val="000000" w:themeColor="text1"/>
                <w:sz w:val="18"/>
                <w:szCs w:val="18"/>
                <w:u w:val="single"/>
              </w:rPr>
            </w:pPr>
            <w:r>
              <w:rPr>
                <w:rFonts w:ascii="Book Antiqua" w:hAnsi="Book Antiqua"/>
                <w:b/>
                <w:bCs/>
                <w:color w:val="000000" w:themeColor="text1"/>
                <w:sz w:val="18"/>
                <w:szCs w:val="18"/>
                <w:u w:val="single"/>
              </w:rPr>
              <w:t>Procedure:</w:t>
            </w:r>
          </w:p>
          <w:p w14:paraId="0B3CD860" w14:textId="77777777" w:rsidR="006341F7" w:rsidRPr="00CC4F8E" w:rsidRDefault="006341F7" w:rsidP="00EE45CD">
            <w:pPr>
              <w:jc w:val="both"/>
              <w:rPr>
                <w:rFonts w:ascii="Book Antiqua" w:hAnsi="Book Antiqua"/>
                <w:color w:val="000000" w:themeColor="text1"/>
                <w:sz w:val="8"/>
                <w:szCs w:val="8"/>
                <w:u w:val="single"/>
              </w:rPr>
            </w:pPr>
          </w:p>
          <w:p w14:paraId="0E51B6CF" w14:textId="3AAD8AF5"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 Bids shall</w:t>
            </w:r>
            <w:r w:rsidR="00FB2FFC">
              <w:rPr>
                <w:rFonts w:ascii="Book Antiqua" w:hAnsi="Book Antiqua"/>
                <w:color w:val="000000" w:themeColor="text1"/>
                <w:sz w:val="18"/>
                <w:szCs w:val="18"/>
              </w:rPr>
              <w:t xml:space="preserve"> </w:t>
            </w:r>
            <w:r w:rsidRPr="00CC4F8E">
              <w:rPr>
                <w:rFonts w:ascii="Book Antiqua" w:hAnsi="Book Antiqua"/>
                <w:color w:val="000000" w:themeColor="text1"/>
                <w:sz w:val="18"/>
                <w:szCs w:val="18"/>
              </w:rPr>
              <w:t>be ranked in ascending order as X1, X</w:t>
            </w:r>
            <w:proofErr w:type="gramStart"/>
            <w:r w:rsidRPr="00CC4F8E">
              <w:rPr>
                <w:rFonts w:ascii="Book Antiqua" w:hAnsi="Book Antiqua"/>
                <w:color w:val="000000" w:themeColor="text1"/>
                <w:sz w:val="18"/>
                <w:szCs w:val="18"/>
              </w:rPr>
              <w:t>2 ,</w:t>
            </w:r>
            <w:proofErr w:type="gramEnd"/>
            <w:r w:rsidRPr="00CC4F8E">
              <w:rPr>
                <w:rFonts w:ascii="Book Antiqua" w:hAnsi="Book Antiqua"/>
                <w:color w:val="000000" w:themeColor="text1"/>
                <w:sz w:val="18"/>
                <w:szCs w:val="18"/>
              </w:rPr>
              <w:t xml:space="preserve"> X3 </w:t>
            </w:r>
            <w:proofErr w:type="spellStart"/>
            <w:r w:rsidRPr="00CC4F8E">
              <w:rPr>
                <w:rFonts w:ascii="Book Antiqua" w:hAnsi="Book Antiqua"/>
                <w:color w:val="000000" w:themeColor="text1"/>
                <w:sz w:val="18"/>
                <w:szCs w:val="18"/>
              </w:rPr>
              <w:t>etc</w:t>
            </w:r>
            <w:proofErr w:type="spellEnd"/>
            <w:r w:rsidRPr="00CC4F8E">
              <w:rPr>
                <w:rFonts w:ascii="Book Antiqua" w:hAnsi="Book Antiqua"/>
                <w:color w:val="000000" w:themeColor="text1"/>
                <w:sz w:val="18"/>
                <w:szCs w:val="18"/>
              </w:rPr>
              <w:t>….</w:t>
            </w:r>
          </w:p>
          <w:p w14:paraId="7326015B"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(B) The Indicative Estimated Cost for e-RA for the package(s) is as indicated </w:t>
            </w:r>
            <w:r w:rsidR="00E52F01">
              <w:rPr>
                <w:rFonts w:ascii="Book Antiqua" w:hAnsi="Book Antiqua"/>
                <w:color w:val="000000" w:themeColor="text1"/>
                <w:sz w:val="18"/>
                <w:szCs w:val="18"/>
              </w:rPr>
              <w:t>above.</w:t>
            </w:r>
          </w:p>
          <w:p w14:paraId="6F253D9D" w14:textId="6EC3D52B"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(C) If the variation of lowest evaluated bidder’s price (X1) is less than or equal to +5% of the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Indicative Estimated Cost for e-RA, then e-RA shall be conducted with all such bidders whose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falls in the range of 5% of the evaluated price of X1 bidder and whose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is also less than or equal to +5% of the Indicative Estimated Cost for e-RA.</w:t>
            </w:r>
          </w:p>
          <w:p w14:paraId="140EE60A"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(D) If the variation of lowest evaluated bidder’s price (X1) is more than +5% of the Indicative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Estimated Cost for e-RA:</w:t>
            </w:r>
          </w:p>
          <w:p w14:paraId="1A9BC95A"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w:t>
            </w:r>
          </w:p>
          <w:p w14:paraId="02B9B1AA"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Bidders shall be ranked in ascending order. Basis such ranking, the lowest</w:t>
            </w:r>
          </w:p>
          <w:p w14:paraId="28E18387"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ranked N/2 bidders (in case ‘N’ is even) or (N+1)/2 bidders (in case ‘N’ is odd),</w:t>
            </w:r>
          </w:p>
          <w:p w14:paraId="6E7F916F" w14:textId="0A592E6C"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subject to minimum of two (02) bidders, shall be invited to participate in the 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Reverse Auction (e-RA), where ‘N’ is the number of responsive bidders whose</w:t>
            </w:r>
          </w:p>
          <w:p w14:paraId="2EFB336E"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bids have been found to be responsive and their “Evaluated Bid Price” has been</w:t>
            </w:r>
          </w:p>
          <w:p w14:paraId="75F0D036"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determined in accordance with ITB Sub Clause 27.6. In case number of</w:t>
            </w:r>
          </w:p>
          <w:p w14:paraId="32708BDF"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responsive bids </w:t>
            </w:r>
            <w:proofErr w:type="gramStart"/>
            <w:r w:rsidRPr="00CC4F8E">
              <w:rPr>
                <w:rFonts w:ascii="Book Antiqua" w:hAnsi="Book Antiqua"/>
                <w:color w:val="000000" w:themeColor="text1"/>
                <w:sz w:val="18"/>
                <w:szCs w:val="18"/>
              </w:rPr>
              <w:t>is</w:t>
            </w:r>
            <w:proofErr w:type="gramEnd"/>
            <w:r w:rsidRPr="00CC4F8E">
              <w:rPr>
                <w:rFonts w:ascii="Book Antiqua" w:hAnsi="Book Antiqua"/>
                <w:color w:val="000000" w:themeColor="text1"/>
                <w:sz w:val="18"/>
                <w:szCs w:val="18"/>
              </w:rPr>
              <w:t xml:space="preserve"> two (02), e-RA shall be conducted with both the bidders.</w:t>
            </w:r>
          </w:p>
          <w:p w14:paraId="4FDDD1EC" w14:textId="32CFBEB9"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(E) The Applicable Ceiling Price for e-RA for bidders shall be their “Evaluated Bid Price”</w:t>
            </w:r>
            <w:r w:rsidRPr="00CC4F8E">
              <w:rPr>
                <w:rFonts w:ascii="Book Antiqua" w:hAnsi="Book Antiqua"/>
                <w:color w:val="000000" w:themeColor="text1"/>
                <w:sz w:val="18"/>
                <w:szCs w:val="18"/>
              </w:rPr>
              <w:cr/>
              <w:t>determined in accordance with ITB Sub Clause 27.6. During e-RA, the bidders shortlisted for</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participation in e-RA shall be permitted to place their prices lower than their Applicable Ceiling</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Price.</w:t>
            </w:r>
          </w:p>
          <w:p w14:paraId="6588529E"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(F) The e-RA shall be conducted on a designated electronic platform of any Application Service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Provider (hereinafter referred to as “ASP”), for and on behalf of the Employer.</w:t>
            </w:r>
          </w:p>
          <w:p w14:paraId="39D657D5"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(G) The ASP, as and when authorized by the Employer, will intimate the bidders regarding the</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details of electronic platform, procedure/ modality of e-RA process and other details, prior to</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e-RA.</w:t>
            </w:r>
          </w:p>
          <w:p w14:paraId="6EF45773"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(H) Notwithstanding above, the bidder(s) who either do not submit the requisite compliances for </w:t>
            </w:r>
            <w:proofErr w:type="spellStart"/>
            <w:r w:rsidRPr="00CC4F8E">
              <w:rPr>
                <w:rFonts w:ascii="Book Antiqua" w:hAnsi="Book Antiqua"/>
                <w:color w:val="000000" w:themeColor="text1"/>
                <w:sz w:val="18"/>
                <w:szCs w:val="18"/>
              </w:rPr>
              <w:t>eRA</w:t>
            </w:r>
            <w:proofErr w:type="spellEnd"/>
            <w:r w:rsidRPr="00CC4F8E">
              <w:rPr>
                <w:rFonts w:ascii="Book Antiqua" w:hAnsi="Book Antiqua"/>
                <w:color w:val="000000" w:themeColor="text1"/>
                <w:sz w:val="18"/>
                <w:szCs w:val="18"/>
              </w:rPr>
              <w:t xml:space="preserve"> or do not participate in e-RA, their original price bid as opened, if valid, shall be considered</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for evaluation.</w:t>
            </w:r>
          </w:p>
          <w:p w14:paraId="2ECBC526"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(I) Notwithstanding the e-RA conducted as aforesaid, POWERGRID reserves the right to </w:t>
            </w:r>
            <w:proofErr w:type="gramStart"/>
            <w:r w:rsidRPr="00CC4F8E">
              <w:rPr>
                <w:rFonts w:ascii="Book Antiqua" w:hAnsi="Book Antiqua"/>
                <w:color w:val="000000" w:themeColor="text1"/>
                <w:sz w:val="18"/>
                <w:szCs w:val="18"/>
              </w:rPr>
              <w:t>hold</w:t>
            </w:r>
            <w:r w:rsidR="002C18E4">
              <w:rPr>
                <w:rFonts w:ascii="Book Antiqua" w:hAnsi="Book Antiqua"/>
                <w:color w:val="000000" w:themeColor="text1"/>
                <w:sz w:val="18"/>
                <w:szCs w:val="18"/>
              </w:rPr>
              <w:t xml:space="preserve"> </w:t>
            </w:r>
            <w:r w:rsidRPr="00CC4F8E">
              <w:rPr>
                <w:rFonts w:ascii="Book Antiqua" w:hAnsi="Book Antiqua"/>
                <w:color w:val="000000" w:themeColor="text1"/>
                <w:sz w:val="18"/>
                <w:szCs w:val="18"/>
              </w:rPr>
              <w:t>negotiations</w:t>
            </w:r>
            <w:proofErr w:type="gramEnd"/>
            <w:r w:rsidRPr="00CC4F8E">
              <w:rPr>
                <w:rFonts w:ascii="Book Antiqua" w:hAnsi="Book Antiqua"/>
                <w:color w:val="000000" w:themeColor="text1"/>
                <w:sz w:val="18"/>
                <w:szCs w:val="18"/>
              </w:rPr>
              <w:t xml:space="preserve"> with the bidder with lowest evaluated price after e-RA (L1 bidder).</w:t>
            </w:r>
          </w:p>
          <w:p w14:paraId="5A570BB5" w14:textId="77777777" w:rsidR="00CC4F8E" w:rsidRPr="00CC4F8E" w:rsidRDefault="00CC4F8E" w:rsidP="00CC4F8E">
            <w:pPr>
              <w:jc w:val="both"/>
              <w:rPr>
                <w:rFonts w:ascii="Book Antiqua" w:hAnsi="Book Antiqua"/>
                <w:color w:val="000000" w:themeColor="text1"/>
                <w:sz w:val="18"/>
                <w:szCs w:val="18"/>
              </w:rPr>
            </w:pPr>
            <w:r w:rsidRPr="00CC4F8E">
              <w:rPr>
                <w:rFonts w:ascii="Book Antiqua" w:hAnsi="Book Antiqua"/>
                <w:color w:val="000000" w:themeColor="text1"/>
                <w:sz w:val="18"/>
                <w:szCs w:val="18"/>
              </w:rPr>
              <w:t>(J) The Employer shall be the sole judge in this regard.</w:t>
            </w:r>
          </w:p>
          <w:p w14:paraId="41EC9579" w14:textId="7E3B9C08" w:rsidR="00CC4F8E" w:rsidRPr="00CC4F8E" w:rsidRDefault="00CC4F8E" w:rsidP="002D67F7">
            <w:pPr>
              <w:jc w:val="both"/>
              <w:rPr>
                <w:rFonts w:ascii="Book Antiqua" w:hAnsi="Book Antiqua"/>
                <w:color w:val="000000" w:themeColor="text1"/>
                <w:sz w:val="18"/>
                <w:szCs w:val="18"/>
              </w:rPr>
            </w:pPr>
          </w:p>
        </w:tc>
      </w:tr>
      <w:tr w:rsidR="002D67F7" w:rsidRPr="008A004A" w14:paraId="43349070" w14:textId="77777777" w:rsidTr="004C0220">
        <w:tc>
          <w:tcPr>
            <w:tcW w:w="900" w:type="dxa"/>
          </w:tcPr>
          <w:p w14:paraId="4DD932DD"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08118E9"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2D67F7" w:rsidRPr="008A004A" w:rsidRDefault="002D67F7" w:rsidP="002D67F7">
            <w:pPr>
              <w:jc w:val="both"/>
              <w:rPr>
                <w:rFonts w:ascii="Book Antiqua" w:hAnsi="Book Antiqua"/>
                <w:b/>
                <w:color w:val="000000" w:themeColor="text1"/>
                <w:sz w:val="8"/>
                <w:szCs w:val="8"/>
              </w:rPr>
            </w:pPr>
          </w:p>
          <w:p w14:paraId="66115D48" w14:textId="77777777" w:rsidR="002D67F7" w:rsidRPr="008A004A" w:rsidRDefault="002D67F7" w:rsidP="002D67F7">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xml:space="preserve">) to perform the Contract satisfactorily. This shall, however, be subject to assessment that may be carried </w:t>
            </w:r>
            <w:r w:rsidRPr="008A004A">
              <w:rPr>
                <w:rFonts w:cs="Calibri"/>
                <w:color w:val="000000" w:themeColor="text1"/>
                <w:sz w:val="18"/>
                <w:szCs w:val="18"/>
              </w:rPr>
              <w:lastRenderedPageBreak/>
              <w:t>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2D67F7" w:rsidRPr="008A004A" w14:paraId="1EE18055" w14:textId="77777777" w:rsidTr="004C0220">
        <w:tc>
          <w:tcPr>
            <w:tcW w:w="900" w:type="dxa"/>
          </w:tcPr>
          <w:p w14:paraId="5295E72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5BD10A5F"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2D67F7" w:rsidRPr="008A004A" w:rsidRDefault="002D67F7" w:rsidP="002D67F7">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2D67F7" w:rsidRPr="008A004A" w:rsidRDefault="002D67F7" w:rsidP="002D67F7">
            <w:pPr>
              <w:pStyle w:val="Default"/>
              <w:jc w:val="both"/>
              <w:rPr>
                <w:color w:val="000000" w:themeColor="text1"/>
                <w:sz w:val="18"/>
                <w:szCs w:val="18"/>
                <w:u w:val="single"/>
              </w:rPr>
            </w:pPr>
          </w:p>
          <w:p w14:paraId="2E33BFD4" w14:textId="7777777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2D67F7" w:rsidRPr="008A004A" w:rsidRDefault="002D67F7" w:rsidP="002D67F7">
            <w:pPr>
              <w:jc w:val="both"/>
              <w:rPr>
                <w:rFonts w:ascii="Book Antiqua" w:hAnsi="Book Antiqua" w:cs="Book Antiqua"/>
                <w:color w:val="000000" w:themeColor="text1"/>
                <w:sz w:val="8"/>
                <w:szCs w:val="8"/>
                <w:lang w:bidi="hi-IN"/>
              </w:rPr>
            </w:pPr>
          </w:p>
          <w:p w14:paraId="11564FF4" w14:textId="63103E4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p>
          <w:p w14:paraId="37460F2B" w14:textId="77777777" w:rsidR="002D67F7" w:rsidRPr="008A004A" w:rsidRDefault="002D67F7" w:rsidP="002D67F7">
            <w:pPr>
              <w:jc w:val="both"/>
              <w:rPr>
                <w:rFonts w:ascii="Book Antiqua" w:hAnsi="Book Antiqua" w:cs="Book Antiqua"/>
                <w:color w:val="000000" w:themeColor="text1"/>
                <w:sz w:val="6"/>
                <w:szCs w:val="6"/>
                <w:lang w:bidi="hi-IN"/>
              </w:rPr>
            </w:pPr>
          </w:p>
          <w:p w14:paraId="15C0C20F" w14:textId="77777777" w:rsidR="002D67F7" w:rsidRPr="008A004A" w:rsidRDefault="002D67F7" w:rsidP="002D67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2D67F7" w:rsidRPr="008A004A" w14:paraId="55BF9B5D" w14:textId="77777777" w:rsidTr="004C0220">
        <w:tc>
          <w:tcPr>
            <w:tcW w:w="900" w:type="dxa"/>
          </w:tcPr>
          <w:p w14:paraId="52B3833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BBD725A"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2D67F7" w:rsidRPr="008A004A" w:rsidRDefault="002D67F7" w:rsidP="002D67F7">
            <w:pPr>
              <w:jc w:val="both"/>
              <w:rPr>
                <w:rFonts w:ascii="Book Antiqua" w:hAnsi="Book Antiqua" w:cs="Arial"/>
                <w:color w:val="000000" w:themeColor="text1"/>
                <w:sz w:val="6"/>
                <w:szCs w:val="6"/>
              </w:rPr>
            </w:pPr>
          </w:p>
          <w:p w14:paraId="34C19F58" w14:textId="77777777" w:rsidR="002D67F7" w:rsidRPr="008A004A" w:rsidRDefault="002D67F7" w:rsidP="002D67F7">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 /Letter of award ( whichever is earlier), the successful Bidder shall furnish the performance security for </w:t>
            </w:r>
            <w:r w:rsidRPr="00856CE7">
              <w:rPr>
                <w:rFonts w:cs="Arial"/>
                <w:b/>
                <w:color w:val="000000" w:themeColor="text1"/>
                <w:sz w:val="18"/>
                <w:szCs w:val="18"/>
                <w:highlight w:val="yellow"/>
                <w:lang w:bidi="ar-SA"/>
              </w:rPr>
              <w:t>10% ( Ten percent)</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D67F7" w:rsidRPr="008A004A" w:rsidRDefault="002D67F7" w:rsidP="002D67F7">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8B35C" w14:textId="77777777" w:rsidR="0084060A" w:rsidRDefault="0084060A" w:rsidP="00AD1CD9">
      <w:r>
        <w:separator/>
      </w:r>
    </w:p>
  </w:endnote>
  <w:endnote w:type="continuationSeparator" w:id="0">
    <w:p w14:paraId="6B312DEF" w14:textId="77777777" w:rsidR="0084060A" w:rsidRDefault="0084060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Antiqua-Bold">
    <w:altName w:val="Calibri"/>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95442" w14:textId="77777777" w:rsidR="0084060A" w:rsidRDefault="0084060A" w:rsidP="00AD1CD9">
      <w:r>
        <w:separator/>
      </w:r>
    </w:p>
  </w:footnote>
  <w:footnote w:type="continuationSeparator" w:id="0">
    <w:p w14:paraId="59DBA7C4" w14:textId="77777777" w:rsidR="0084060A" w:rsidRDefault="0084060A"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readOnly" w:enforcement="1" w:cryptProviderType="rsaAES" w:cryptAlgorithmClass="hash" w:cryptAlgorithmType="typeAny" w:cryptAlgorithmSid="14" w:cryptSpinCount="100000" w:hash="UvmHLDN0UxX8aLLu5oaiBd5GAM4i/zOcu/efr6ZdBRZPWy2n3kwxVBz65BP6jzLYeY3OinULOCsFYW2OxWAnBA==" w:salt="C7sPbP4Kl4aBto+b2FA5/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17DB"/>
    <w:rsid w:val="00012B22"/>
    <w:rsid w:val="00015159"/>
    <w:rsid w:val="00016A2F"/>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621"/>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1FDB"/>
    <w:rsid w:val="0013294D"/>
    <w:rsid w:val="00135923"/>
    <w:rsid w:val="00136A7F"/>
    <w:rsid w:val="00141BF4"/>
    <w:rsid w:val="00142FE8"/>
    <w:rsid w:val="00143B26"/>
    <w:rsid w:val="001452CB"/>
    <w:rsid w:val="00145A5C"/>
    <w:rsid w:val="0014611D"/>
    <w:rsid w:val="00147343"/>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1B9B"/>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F2C58"/>
    <w:rsid w:val="001F3AA7"/>
    <w:rsid w:val="001F4B51"/>
    <w:rsid w:val="001F4F3A"/>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415"/>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887"/>
    <w:rsid w:val="00267D3C"/>
    <w:rsid w:val="0027086E"/>
    <w:rsid w:val="00271058"/>
    <w:rsid w:val="0027128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34EB"/>
    <w:rsid w:val="002B5BDE"/>
    <w:rsid w:val="002B681E"/>
    <w:rsid w:val="002B6EB5"/>
    <w:rsid w:val="002C0665"/>
    <w:rsid w:val="002C18E4"/>
    <w:rsid w:val="002C218F"/>
    <w:rsid w:val="002C2775"/>
    <w:rsid w:val="002C2926"/>
    <w:rsid w:val="002C2DFE"/>
    <w:rsid w:val="002C343D"/>
    <w:rsid w:val="002C4F6B"/>
    <w:rsid w:val="002C6A79"/>
    <w:rsid w:val="002D39AF"/>
    <w:rsid w:val="002D3D13"/>
    <w:rsid w:val="002D4B21"/>
    <w:rsid w:val="002D4C0B"/>
    <w:rsid w:val="002D67F7"/>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3AE2"/>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877BA"/>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67F6"/>
    <w:rsid w:val="00597134"/>
    <w:rsid w:val="005A108A"/>
    <w:rsid w:val="005A3A6D"/>
    <w:rsid w:val="005A6608"/>
    <w:rsid w:val="005A716F"/>
    <w:rsid w:val="005B1F7F"/>
    <w:rsid w:val="005B31C7"/>
    <w:rsid w:val="005B418E"/>
    <w:rsid w:val="005B6A37"/>
    <w:rsid w:val="005C0B07"/>
    <w:rsid w:val="005C227A"/>
    <w:rsid w:val="005C3F2D"/>
    <w:rsid w:val="005C413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0DA3"/>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1F7"/>
    <w:rsid w:val="00634569"/>
    <w:rsid w:val="00634A78"/>
    <w:rsid w:val="0063572E"/>
    <w:rsid w:val="00635758"/>
    <w:rsid w:val="00635FA7"/>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2DBA"/>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449D"/>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040"/>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60A"/>
    <w:rsid w:val="00840D7E"/>
    <w:rsid w:val="00841D49"/>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007E"/>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0FDF"/>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57EED"/>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7"/>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623A"/>
    <w:rsid w:val="00B565C1"/>
    <w:rsid w:val="00B6110B"/>
    <w:rsid w:val="00B6162E"/>
    <w:rsid w:val="00B61AE1"/>
    <w:rsid w:val="00B6213F"/>
    <w:rsid w:val="00B633C7"/>
    <w:rsid w:val="00B65A86"/>
    <w:rsid w:val="00B66CFA"/>
    <w:rsid w:val="00B7278A"/>
    <w:rsid w:val="00B72F58"/>
    <w:rsid w:val="00B7399E"/>
    <w:rsid w:val="00B77D1F"/>
    <w:rsid w:val="00B843FA"/>
    <w:rsid w:val="00B85413"/>
    <w:rsid w:val="00B86D87"/>
    <w:rsid w:val="00B876EF"/>
    <w:rsid w:val="00B905E9"/>
    <w:rsid w:val="00B920F2"/>
    <w:rsid w:val="00B9334C"/>
    <w:rsid w:val="00B93C49"/>
    <w:rsid w:val="00B95924"/>
    <w:rsid w:val="00B96849"/>
    <w:rsid w:val="00B96B90"/>
    <w:rsid w:val="00BA0950"/>
    <w:rsid w:val="00BA14A2"/>
    <w:rsid w:val="00BA463B"/>
    <w:rsid w:val="00BA64B3"/>
    <w:rsid w:val="00BA650E"/>
    <w:rsid w:val="00BA6D80"/>
    <w:rsid w:val="00BA70C7"/>
    <w:rsid w:val="00BA7215"/>
    <w:rsid w:val="00BA72FB"/>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41C6"/>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4F8E"/>
    <w:rsid w:val="00CC520D"/>
    <w:rsid w:val="00CC631F"/>
    <w:rsid w:val="00CD0FA0"/>
    <w:rsid w:val="00CD17CD"/>
    <w:rsid w:val="00CD4C50"/>
    <w:rsid w:val="00CD5ED1"/>
    <w:rsid w:val="00CD7860"/>
    <w:rsid w:val="00CE10BE"/>
    <w:rsid w:val="00CE52F1"/>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347D"/>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34F"/>
    <w:rsid w:val="00DF3E61"/>
    <w:rsid w:val="00DF54C2"/>
    <w:rsid w:val="00DF6374"/>
    <w:rsid w:val="00DF6900"/>
    <w:rsid w:val="00DF7695"/>
    <w:rsid w:val="00E00CA1"/>
    <w:rsid w:val="00E013A2"/>
    <w:rsid w:val="00E026AB"/>
    <w:rsid w:val="00E0613B"/>
    <w:rsid w:val="00E12232"/>
    <w:rsid w:val="00E136DF"/>
    <w:rsid w:val="00E13856"/>
    <w:rsid w:val="00E14541"/>
    <w:rsid w:val="00E1731A"/>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429FF"/>
    <w:rsid w:val="00E500BF"/>
    <w:rsid w:val="00E525E9"/>
    <w:rsid w:val="00E52F01"/>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11B"/>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5CD"/>
    <w:rsid w:val="00EE4BE4"/>
    <w:rsid w:val="00EE5268"/>
    <w:rsid w:val="00EE669D"/>
    <w:rsid w:val="00EE6ECE"/>
    <w:rsid w:val="00EE74DF"/>
    <w:rsid w:val="00EF1807"/>
    <w:rsid w:val="00EF1B05"/>
    <w:rsid w:val="00EF23E3"/>
    <w:rsid w:val="00EF245D"/>
    <w:rsid w:val="00EF25C9"/>
    <w:rsid w:val="00EF49BE"/>
    <w:rsid w:val="00EF6968"/>
    <w:rsid w:val="00EF6BD9"/>
    <w:rsid w:val="00EF7D5E"/>
    <w:rsid w:val="00F02ED7"/>
    <w:rsid w:val="00F04C00"/>
    <w:rsid w:val="00F04E41"/>
    <w:rsid w:val="00F04ED7"/>
    <w:rsid w:val="00F101C1"/>
    <w:rsid w:val="00F12DA8"/>
    <w:rsid w:val="00F12F48"/>
    <w:rsid w:val="00F13053"/>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2FF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CC4F8E"/>
    <w:rPr>
      <w:rFonts w:ascii="BookAntiqua-Bold" w:hAnsi="BookAntiqua-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73165889">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15</Pages>
  <Words>6947</Words>
  <Characters>39601</Characters>
  <Application>Microsoft Office Word</Application>
  <DocSecurity>8</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907</cp:revision>
  <cp:lastPrinted>2019-01-23T08:02:00Z</cp:lastPrinted>
  <dcterms:created xsi:type="dcterms:W3CDTF">2021-05-19T07:57:00Z</dcterms:created>
  <dcterms:modified xsi:type="dcterms:W3CDTF">2024-06-14T07:52:00Z</dcterms:modified>
</cp:coreProperties>
</file>